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81F" w:rsidRDefault="00EB481F" w:rsidP="00323841">
      <w:pPr>
        <w:pStyle w:val="Heading1"/>
      </w:pPr>
    </w:p>
    <w:p w:rsidR="000F3030" w:rsidRPr="00FA27A8" w:rsidRDefault="000F3030" w:rsidP="00323841">
      <w:pPr>
        <w:pStyle w:val="Heading1"/>
      </w:pPr>
      <w:r w:rsidRPr="00FA27A8">
        <w:t>Strategy</w:t>
      </w:r>
      <w:r w:rsidRPr="00FA27A8">
        <w:rPr>
          <w:rStyle w:val="Heading1Char"/>
        </w:rPr>
        <w:t xml:space="preserve"> </w:t>
      </w:r>
      <w:r w:rsidRPr="00FA27A8">
        <w:t>#</w:t>
      </w:r>
      <w:r w:rsidR="00FA27A8" w:rsidRPr="00FA27A8">
        <w:t>13</w:t>
      </w:r>
    </w:p>
    <w:p w:rsidR="00FA27A8" w:rsidRPr="00FA27A8" w:rsidRDefault="00FA27A8" w:rsidP="00FA27A8">
      <w:pPr>
        <w:pStyle w:val="Heading2"/>
      </w:pPr>
      <w:r w:rsidRPr="00FA27A8">
        <w:t>Analyze the Visuals</w:t>
      </w:r>
    </w:p>
    <w:p w:rsidR="00FA27A8" w:rsidRPr="00FA27A8" w:rsidRDefault="00FA27A8" w:rsidP="00FA27A8">
      <w:pPr>
        <w:pStyle w:val="Heading3"/>
        <w:spacing w:before="0" w:after="360"/>
      </w:pPr>
      <w:r w:rsidRPr="00FA27A8">
        <w:t>Activate and/or Apply and Extend</w:t>
      </w:r>
    </w:p>
    <w:p w:rsidR="00FA27A8" w:rsidRPr="00FA27A8" w:rsidRDefault="00FA27A8" w:rsidP="00FA27A8">
      <w:pPr>
        <w:pStyle w:val="Heading2"/>
      </w:pPr>
      <w:r w:rsidRPr="00FA27A8">
        <w:t>Purpose:</w:t>
      </w:r>
      <w:r w:rsidRPr="00FA27A8">
        <w:tab/>
        <w:t xml:space="preserve"> </w:t>
      </w:r>
    </w:p>
    <w:p w:rsidR="00FA27A8" w:rsidRPr="00FA27A8" w:rsidRDefault="00FA27A8" w:rsidP="00FA27A8">
      <w:pPr>
        <w:pStyle w:val="Heading4"/>
      </w:pPr>
      <w:r w:rsidRPr="00FA27A8">
        <w:t>To activate and extend prior knowledge.</w:t>
      </w:r>
    </w:p>
    <w:p w:rsidR="00FA27A8" w:rsidRPr="00FA27A8" w:rsidRDefault="00FA27A8" w:rsidP="00FA27A8">
      <w:r w:rsidRPr="00FA27A8">
        <w:t>To help students focus on material.</w:t>
      </w:r>
    </w:p>
    <w:p w:rsidR="00FA27A8" w:rsidRPr="00FA27A8" w:rsidRDefault="00FA27A8" w:rsidP="00FA27A8">
      <w:r w:rsidRPr="00FA27A8">
        <w:t>To help students make connections between what they know and what they are about to learn.</w:t>
      </w:r>
    </w:p>
    <w:p w:rsidR="00FA27A8" w:rsidRPr="00FA27A8" w:rsidRDefault="006E3673" w:rsidP="00FA27A8">
      <w:pPr>
        <w:rPr>
          <w:b/>
        </w:rPr>
      </w:pPr>
      <w:r>
        <w:rPr>
          <w:b/>
        </w:rPr>
        <w:t>Students</w:t>
      </w:r>
      <w:r w:rsidR="00FA27A8" w:rsidRPr="00FA27A8">
        <w:rPr>
          <w:b/>
        </w:rPr>
        <w:t xml:space="preserve">: Partners or small groups </w:t>
      </w:r>
    </w:p>
    <w:p w:rsidR="00FA27A8" w:rsidRPr="00FA27A8" w:rsidRDefault="00FA27A8" w:rsidP="006E3673">
      <w:pPr>
        <w:pStyle w:val="Heading2"/>
        <w:spacing w:before="360"/>
      </w:pPr>
      <w:r w:rsidRPr="00FA27A8">
        <w:t>Material:</w:t>
      </w:r>
    </w:p>
    <w:p w:rsidR="00FA27A8" w:rsidRPr="00FA27A8" w:rsidRDefault="00FA27A8" w:rsidP="00FA27A8">
      <w:pPr>
        <w:pStyle w:val="BulletPoints"/>
      </w:pPr>
      <w:r w:rsidRPr="00FA27A8">
        <w:t>The images of various aspects of the Fight for the Vote, the Persons’ Case and the life of Nellie McClung are prepared for student viewing. A Power Point Presentation or 2 or 3 three sets of copies each of the 9 visuals could be used</w:t>
      </w:r>
      <w:r w:rsidR="007A4AAA" w:rsidRPr="00FA27A8">
        <w:t xml:space="preserve">. </w:t>
      </w:r>
      <w:r w:rsidRPr="00FA27A8">
        <w:t xml:space="preserve">The visuals might also be </w:t>
      </w:r>
      <w:r w:rsidR="007A4AAA" w:rsidRPr="00FA27A8">
        <w:t>hung around</w:t>
      </w:r>
      <w:r w:rsidRPr="00FA27A8">
        <w:t xml:space="preserve"> the classroom so students could use them as a Gallery Walk.</w:t>
      </w:r>
    </w:p>
    <w:p w:rsidR="00FA27A8" w:rsidRPr="00FA27A8" w:rsidRDefault="00FA27A8" w:rsidP="00FA27A8">
      <w:pPr>
        <w:pStyle w:val="BulletPoints"/>
      </w:pPr>
      <w:r w:rsidRPr="00FA27A8">
        <w:t xml:space="preserve">Copies of the “Highlights of the Life of Nellie McClung” at the grade 7 reading level and the grade 11 reading level are prepared for each student, </w:t>
      </w:r>
      <w:r w:rsidR="007A4AAA" w:rsidRPr="00FA27A8">
        <w:t>pair,</w:t>
      </w:r>
      <w:r w:rsidRPr="00FA27A8">
        <w:t xml:space="preserve"> or each group.</w:t>
      </w:r>
    </w:p>
    <w:p w:rsidR="00FA27A8" w:rsidRPr="00FA27A8" w:rsidRDefault="00FA27A8" w:rsidP="00FA27A8">
      <w:pPr>
        <w:pStyle w:val="Heading2"/>
      </w:pPr>
      <w:r w:rsidRPr="00FA27A8">
        <w:t>Steps:</w:t>
      </w:r>
    </w:p>
    <w:p w:rsidR="00FA27A8" w:rsidRPr="00FA27A8" w:rsidRDefault="00FA27A8" w:rsidP="00FA27A8">
      <w:pPr>
        <w:pStyle w:val="Chart-NumberedList"/>
      </w:pPr>
      <w:r w:rsidRPr="00FA27A8">
        <w:t>In pairs or collaborative groups, students view, discuss and analyze images and answer the questions. They will use the brief biographies, “Highlights of the Career of Nellie McClung” to check and verify their answers.</w:t>
      </w:r>
    </w:p>
    <w:p w:rsidR="00FA27A8" w:rsidRPr="00FA27A8" w:rsidRDefault="00FA27A8" w:rsidP="00FA27A8">
      <w:pPr>
        <w:pStyle w:val="Chart-NumberedList"/>
      </w:pPr>
      <w:r w:rsidRPr="00FA27A8">
        <w:t>Once they have finished, they will process what they have learned in a whole class discussion.</w:t>
      </w:r>
    </w:p>
    <w:p w:rsidR="00FA27A8" w:rsidRPr="00FA27A8" w:rsidRDefault="00FA27A8" w:rsidP="00FA27A8">
      <w:pPr>
        <w:rPr>
          <w:rFonts w:cstheme="minorHAnsi"/>
          <w:b/>
        </w:rPr>
      </w:pPr>
    </w:p>
    <w:p w:rsidR="00EB481F" w:rsidRDefault="00EB481F" w:rsidP="00FA27A8">
      <w:pPr>
        <w:pStyle w:val="Heading3"/>
      </w:pPr>
    </w:p>
    <w:p w:rsidR="00FA27A8" w:rsidRPr="00FA27A8" w:rsidRDefault="00FA27A8" w:rsidP="00FA27A8">
      <w:pPr>
        <w:pStyle w:val="Heading3"/>
      </w:pPr>
      <w:r w:rsidRPr="00FA27A8">
        <w:t>Applying /consolidating and reviewing.</w:t>
      </w:r>
    </w:p>
    <w:p w:rsidR="00FA27A8" w:rsidRPr="00FA27A8" w:rsidRDefault="00FA27A8" w:rsidP="00FA27A8">
      <w:pPr>
        <w:rPr>
          <w:rFonts w:cstheme="minorHAnsi"/>
        </w:rPr>
      </w:pPr>
      <w:r w:rsidRPr="00FA27A8">
        <w:rPr>
          <w:rFonts w:cstheme="minorHAnsi"/>
        </w:rPr>
        <w:t>The visuals may be used in several ways as students consolidate what they have learned. Students might:</w:t>
      </w:r>
    </w:p>
    <w:p w:rsidR="00FA27A8" w:rsidRPr="00FA27A8" w:rsidRDefault="00FA27A8" w:rsidP="00FA27A8">
      <w:pPr>
        <w:pStyle w:val="BulletPoints"/>
      </w:pPr>
      <w:r w:rsidRPr="00FA27A8">
        <w:t>Discuss the visuals in small groups and explain what came before and after the visual.</w:t>
      </w:r>
    </w:p>
    <w:p w:rsidR="00FA27A8" w:rsidRPr="00FA27A8" w:rsidRDefault="00FA27A8" w:rsidP="00FA27A8">
      <w:pPr>
        <w:pStyle w:val="BulletPoints"/>
      </w:pPr>
      <w:r w:rsidRPr="00FA27A8">
        <w:t>Add their own questions.</w:t>
      </w:r>
    </w:p>
    <w:p w:rsidR="00FA27A8" w:rsidRPr="00FA27A8" w:rsidRDefault="00FA27A8" w:rsidP="00FA27A8">
      <w:pPr>
        <w:pStyle w:val="BulletPoints"/>
      </w:pPr>
      <w:r w:rsidRPr="00FA27A8">
        <w:t>Judge the importance of the information in the visual to the topic – Vote, Person’s case</w:t>
      </w:r>
      <w:bookmarkStart w:id="0" w:name="_GoBack"/>
      <w:bookmarkEnd w:id="0"/>
      <w:r w:rsidRPr="00FA27A8">
        <w:t>, Nellie McClung.</w:t>
      </w:r>
    </w:p>
    <w:p w:rsidR="00FA27A8" w:rsidRPr="00FA27A8" w:rsidRDefault="00FA27A8" w:rsidP="00FA27A8">
      <w:pPr>
        <w:pStyle w:val="BulletPoints"/>
      </w:pPr>
      <w:r w:rsidRPr="00FA27A8">
        <w:t>Identify other visuals that might have been used.</w:t>
      </w:r>
    </w:p>
    <w:p w:rsidR="00FA27A8" w:rsidRPr="00FA27A8" w:rsidRDefault="00FA27A8" w:rsidP="00FA27A8">
      <w:pPr>
        <w:pStyle w:val="BulletPoints"/>
      </w:pPr>
      <w:r w:rsidRPr="00FA27A8">
        <w:t>Put the visuals in chronological order.</w:t>
      </w:r>
    </w:p>
    <w:p w:rsidR="00FA27A8" w:rsidRPr="00FA27A8" w:rsidRDefault="00FA27A8" w:rsidP="00FA27A8">
      <w:pPr>
        <w:pStyle w:val="Heading3"/>
      </w:pPr>
      <w:r w:rsidRPr="00FA27A8">
        <w:t xml:space="preserve">Teachers may also remove the original questions and add more in-depth questions or “ideas to discuss”. </w:t>
      </w:r>
    </w:p>
    <w:p w:rsidR="00FA27A8" w:rsidRPr="00FA27A8" w:rsidRDefault="00FA27A8" w:rsidP="00FA27A8">
      <w:pPr>
        <w:pStyle w:val="Heading2"/>
      </w:pPr>
      <w:r>
        <w:rPr>
          <w:b/>
        </w:rPr>
        <w:br w:type="page"/>
      </w:r>
      <w:r w:rsidRPr="00FA27A8">
        <w:lastRenderedPageBreak/>
        <w:t>Students’ Answer Sheet</w:t>
      </w:r>
    </w:p>
    <w:p w:rsidR="00FA27A8" w:rsidRPr="00FA27A8" w:rsidRDefault="00FA27A8" w:rsidP="00EB481F">
      <w:pPr>
        <w:pStyle w:val="Heading3"/>
        <w:spacing w:before="0" w:after="480"/>
      </w:pPr>
      <w:r w:rsidRPr="00FA27A8">
        <w:t>Analyze the Visuals - Activate and/or Apply and Extend</w:t>
      </w:r>
    </w:p>
    <w:p w:rsidR="00FA27A8" w:rsidRPr="00FA27A8" w:rsidRDefault="00FA27A8" w:rsidP="00FA27A8">
      <w:pPr>
        <w:pStyle w:val="Heading4"/>
      </w:pPr>
      <w:r w:rsidRPr="00FA27A8">
        <w:t>Visual #1</w:t>
      </w:r>
      <w:r w:rsidR="00681966">
        <w:t xml:space="preserve"> -</w:t>
      </w:r>
      <w:r w:rsidRPr="00FA27A8">
        <w:t xml:space="preserve"> Walker Theatre</w:t>
      </w:r>
    </w:p>
    <w:p w:rsidR="00FA27A8" w:rsidRPr="00FA27A8" w:rsidRDefault="00FA27A8" w:rsidP="00520381">
      <w:pPr>
        <w:pStyle w:val="Chart-NumberedList"/>
        <w:numPr>
          <w:ilvl w:val="0"/>
          <w:numId w:val="5"/>
        </w:numPr>
        <w:tabs>
          <w:tab w:val="right" w:leader="underscore" w:pos="8550"/>
        </w:tabs>
        <w:rPr>
          <w:u w:val="single"/>
        </w:rPr>
      </w:pPr>
      <w:r w:rsidRPr="00FA27A8">
        <w:t xml:space="preserve">What group planned the performance at the Walker Theatre in 1914? </w:t>
      </w:r>
      <w:r w:rsidR="00520381">
        <w:br/>
      </w:r>
      <w:r w:rsidR="00520381">
        <w:tab/>
      </w:r>
    </w:p>
    <w:p w:rsidR="00FA27A8" w:rsidRPr="00FA27A8" w:rsidRDefault="00FA27A8" w:rsidP="00520381">
      <w:pPr>
        <w:pStyle w:val="lines"/>
      </w:pPr>
      <w:r w:rsidRPr="00FA27A8">
        <w:t xml:space="preserve">What part did Nellie McClung Play? </w:t>
      </w:r>
      <w:r w:rsidR="00520381">
        <w:br/>
      </w:r>
      <w:r w:rsidR="00520381">
        <w:tab/>
      </w:r>
    </w:p>
    <w:p w:rsidR="00FA27A8" w:rsidRPr="00FA27A8" w:rsidRDefault="00520381" w:rsidP="00520381">
      <w:pPr>
        <w:pStyle w:val="lines"/>
        <w:spacing w:before="120"/>
      </w:pPr>
      <w:r>
        <w:t>Was it successful?</w:t>
      </w:r>
      <w:r>
        <w:tab/>
      </w:r>
    </w:p>
    <w:p w:rsidR="00FA27A8" w:rsidRPr="00520381" w:rsidRDefault="00FA27A8" w:rsidP="00520381">
      <w:pPr>
        <w:pStyle w:val="lines"/>
        <w:rPr>
          <w:u w:val="single"/>
        </w:rPr>
      </w:pPr>
      <w:r w:rsidRPr="00FA27A8">
        <w:t>What is another name for the Women’s Parliament?</w:t>
      </w:r>
      <w:r w:rsidRPr="00FA27A8">
        <w:rPr>
          <w:u w:val="single"/>
        </w:rPr>
        <w:t xml:space="preserve"> </w:t>
      </w:r>
      <w:r w:rsidR="00520381">
        <w:rPr>
          <w:u w:val="single"/>
        </w:rPr>
        <w:br/>
      </w:r>
      <w:r w:rsidR="00520381">
        <w:tab/>
      </w:r>
    </w:p>
    <w:p w:rsidR="00FA27A8" w:rsidRPr="00FA27A8" w:rsidRDefault="00681966" w:rsidP="00FA27A8">
      <w:pPr>
        <w:pStyle w:val="Heading4"/>
        <w:rPr>
          <w:rFonts w:eastAsia="Times New Roman"/>
        </w:rPr>
      </w:pPr>
      <w:r>
        <w:rPr>
          <w:rFonts w:eastAsia="Times New Roman"/>
        </w:rPr>
        <w:t>Visual #2 -</w:t>
      </w:r>
      <w:r w:rsidR="00FA27A8" w:rsidRPr="00FA27A8">
        <w:rPr>
          <w:rFonts w:eastAsia="Times New Roman"/>
        </w:rPr>
        <w:t xml:space="preserve"> Petitions</w:t>
      </w:r>
    </w:p>
    <w:p w:rsidR="00FA27A8" w:rsidRPr="00520381" w:rsidRDefault="00FA27A8" w:rsidP="00520381">
      <w:pPr>
        <w:pStyle w:val="lines"/>
        <w:rPr>
          <w:u w:val="single"/>
        </w:rPr>
      </w:pPr>
      <w:r w:rsidRPr="00FA27A8">
        <w:t xml:space="preserve">What were the Petitioners requesting? </w:t>
      </w:r>
      <w:r w:rsidR="00520381">
        <w:rPr>
          <w:u w:val="single"/>
        </w:rPr>
        <w:br/>
      </w:r>
      <w:r w:rsidR="00520381">
        <w:rPr>
          <w:u w:val="single"/>
        </w:rPr>
        <w:tab/>
      </w:r>
    </w:p>
    <w:p w:rsidR="00FA27A8" w:rsidRPr="00FA27A8" w:rsidRDefault="00FA27A8" w:rsidP="00520381">
      <w:pPr>
        <w:pStyle w:val="lines"/>
      </w:pPr>
      <w:r w:rsidRPr="00FA27A8">
        <w:t xml:space="preserve">Were they successful? </w:t>
      </w:r>
      <w:r w:rsidR="00520381">
        <w:tab/>
      </w:r>
    </w:p>
    <w:p w:rsidR="00FA27A8" w:rsidRPr="00FA27A8" w:rsidRDefault="00FA27A8" w:rsidP="00520381">
      <w:pPr>
        <w:pStyle w:val="lines"/>
      </w:pPr>
      <w:r w:rsidRPr="00FA27A8">
        <w:t>When did this happen?</w:t>
      </w:r>
      <w:r w:rsidR="00520381">
        <w:tab/>
      </w:r>
    </w:p>
    <w:p w:rsidR="00FA27A8" w:rsidRPr="00FA27A8" w:rsidRDefault="00FA27A8" w:rsidP="00FA27A8">
      <w:pPr>
        <w:pStyle w:val="Heading4"/>
        <w:rPr>
          <w:rFonts w:eastAsia="Times New Roman"/>
        </w:rPr>
      </w:pPr>
      <w:r w:rsidRPr="00FA27A8">
        <w:rPr>
          <w:rFonts w:eastAsia="Times New Roman"/>
        </w:rPr>
        <w:t>Visual #3</w:t>
      </w:r>
      <w:r w:rsidR="00681966">
        <w:rPr>
          <w:rFonts w:eastAsia="Times New Roman"/>
        </w:rPr>
        <w:t xml:space="preserve"> - </w:t>
      </w:r>
      <w:r w:rsidRPr="00FA27A8">
        <w:rPr>
          <w:rFonts w:eastAsia="Times New Roman"/>
        </w:rPr>
        <w:t>April 1916</w:t>
      </w:r>
    </w:p>
    <w:p w:rsidR="00FA27A8" w:rsidRPr="00FA27A8" w:rsidRDefault="00FA27A8" w:rsidP="00520381">
      <w:pPr>
        <w:pStyle w:val="lines"/>
      </w:pPr>
      <w:r w:rsidRPr="00FA27A8">
        <w:t>What were the women</w:t>
      </w:r>
      <w:r>
        <w:t xml:space="preserve"> celebrating?</w:t>
      </w:r>
      <w:r w:rsidRPr="00FA27A8">
        <w:t xml:space="preserve"> </w:t>
      </w:r>
      <w:r w:rsidR="00520381">
        <w:br/>
      </w:r>
      <w:r w:rsidR="00520381">
        <w:tab/>
      </w:r>
    </w:p>
    <w:p w:rsidR="00FA27A8" w:rsidRPr="00FA27A8" w:rsidRDefault="00FA27A8" w:rsidP="00FA27A8">
      <w:pPr>
        <w:pStyle w:val="Heading4"/>
        <w:rPr>
          <w:rFonts w:eastAsia="Times New Roman"/>
        </w:rPr>
      </w:pPr>
      <w:r w:rsidRPr="00FA27A8">
        <w:rPr>
          <w:rFonts w:eastAsia="Times New Roman"/>
        </w:rPr>
        <w:t>Visual #4</w:t>
      </w:r>
      <w:r w:rsidR="00681966">
        <w:rPr>
          <w:rFonts w:eastAsia="Times New Roman"/>
        </w:rPr>
        <w:t xml:space="preserve"> - </w:t>
      </w:r>
      <w:r w:rsidRPr="00FA27A8">
        <w:rPr>
          <w:rFonts w:eastAsia="Times New Roman"/>
        </w:rPr>
        <w:t>Winnipeg Newspaper 1914</w:t>
      </w:r>
    </w:p>
    <w:p w:rsidR="00FA27A8" w:rsidRPr="00520381" w:rsidRDefault="00FA27A8" w:rsidP="00520381">
      <w:pPr>
        <w:pStyle w:val="lines"/>
      </w:pPr>
      <w:r w:rsidRPr="005A48BD">
        <w:t xml:space="preserve">Who is this heroine of the campaign? </w:t>
      </w:r>
      <w:r w:rsidR="00520381">
        <w:tab/>
      </w:r>
    </w:p>
    <w:p w:rsidR="00FA27A8" w:rsidRPr="005A48BD" w:rsidRDefault="00FA27A8" w:rsidP="00520381">
      <w:pPr>
        <w:pStyle w:val="lines"/>
        <w:rPr>
          <w:u w:val="single"/>
        </w:rPr>
      </w:pPr>
      <w:r w:rsidRPr="005A48BD">
        <w:t>Why was she called the “heroine” in 1914</w:t>
      </w:r>
      <w:r w:rsidRPr="005A48BD">
        <w:rPr>
          <w:u w:val="single"/>
        </w:rPr>
        <w:t xml:space="preserve">? </w:t>
      </w:r>
      <w:r w:rsidR="00520381">
        <w:rPr>
          <w:u w:val="single"/>
        </w:rPr>
        <w:br/>
      </w:r>
      <w:r w:rsidR="00520381">
        <w:rPr>
          <w:u w:val="single"/>
        </w:rPr>
        <w:tab/>
      </w:r>
    </w:p>
    <w:p w:rsidR="00FA27A8" w:rsidRPr="00FA27A8" w:rsidRDefault="00FA27A8" w:rsidP="00FA27A8">
      <w:pPr>
        <w:pStyle w:val="Heading4"/>
        <w:rPr>
          <w:rFonts w:eastAsia="Times New Roman"/>
        </w:rPr>
      </w:pPr>
      <w:r w:rsidRPr="00FA27A8">
        <w:rPr>
          <w:rFonts w:eastAsia="Times New Roman"/>
        </w:rPr>
        <w:t>Visual #5</w:t>
      </w:r>
      <w:r w:rsidR="00681966">
        <w:rPr>
          <w:rFonts w:eastAsia="Times New Roman"/>
        </w:rPr>
        <w:t xml:space="preserve"> - </w:t>
      </w:r>
      <w:r w:rsidRPr="00FA27A8">
        <w:rPr>
          <w:rFonts w:eastAsia="Times New Roman"/>
        </w:rPr>
        <w:t>Women at the Leg</w:t>
      </w:r>
    </w:p>
    <w:p w:rsidR="00FA27A8" w:rsidRPr="002A0CBA" w:rsidRDefault="00FA27A8" w:rsidP="00520381">
      <w:pPr>
        <w:pStyle w:val="lines"/>
      </w:pPr>
      <w:r w:rsidRPr="002A0CBA">
        <w:t>Which one is Nellie? (Numbered from the right) #1, #2, #3, #4. #</w:t>
      </w:r>
      <w:r w:rsidR="007A4AAA" w:rsidRPr="002A0CBA">
        <w:t>5?</w:t>
      </w:r>
      <w:r w:rsidR="007A4AAA" w:rsidRPr="002A0CBA">
        <w:tab/>
      </w:r>
    </w:p>
    <w:p w:rsidR="00FA27A8" w:rsidRPr="00520381" w:rsidRDefault="00FA27A8" w:rsidP="00520381">
      <w:pPr>
        <w:pStyle w:val="lines"/>
      </w:pPr>
      <w:r w:rsidRPr="002A0CBA">
        <w:t xml:space="preserve">What topic do </w:t>
      </w:r>
      <w:r w:rsidR="005A48BD" w:rsidRPr="002A0CBA">
        <w:t xml:space="preserve">you think they are discussing? </w:t>
      </w:r>
      <w:r w:rsidR="00520381">
        <w:br/>
      </w:r>
      <w:r w:rsidR="00520381">
        <w:tab/>
      </w:r>
    </w:p>
    <w:p w:rsidR="00FA27A8" w:rsidRPr="00520381" w:rsidRDefault="00FA27A8" w:rsidP="00520381">
      <w:pPr>
        <w:pStyle w:val="lines"/>
      </w:pPr>
      <w:r w:rsidRPr="002A0CBA">
        <w:t xml:space="preserve">How did it turn out? </w:t>
      </w:r>
      <w:r w:rsidR="00520381">
        <w:br/>
      </w:r>
      <w:r w:rsidR="00520381">
        <w:tab/>
      </w:r>
    </w:p>
    <w:p w:rsidR="00FA27A8" w:rsidRPr="00FA27A8" w:rsidRDefault="00FA27A8" w:rsidP="00FA27A8">
      <w:pPr>
        <w:pStyle w:val="Heading4"/>
        <w:rPr>
          <w:rFonts w:eastAsia="Times New Roman"/>
        </w:rPr>
      </w:pPr>
      <w:r w:rsidRPr="00FA27A8">
        <w:rPr>
          <w:rFonts w:eastAsia="Times New Roman"/>
        </w:rPr>
        <w:lastRenderedPageBreak/>
        <w:t>Visual #6</w:t>
      </w:r>
      <w:r w:rsidR="00681966">
        <w:rPr>
          <w:rFonts w:eastAsia="Times New Roman"/>
        </w:rPr>
        <w:t xml:space="preserve"> - </w:t>
      </w:r>
      <w:r w:rsidRPr="00FA27A8">
        <w:rPr>
          <w:rFonts w:eastAsia="Times New Roman"/>
        </w:rPr>
        <w:t>A Stamp Issued</w:t>
      </w:r>
    </w:p>
    <w:p w:rsidR="00FA27A8" w:rsidRPr="002A0CBA" w:rsidRDefault="00FA27A8" w:rsidP="00520381">
      <w:pPr>
        <w:pStyle w:val="lines"/>
      </w:pPr>
      <w:r w:rsidRPr="002A0CBA">
        <w:t xml:space="preserve">Why was it issued in 1973? </w:t>
      </w:r>
      <w:r w:rsidR="00520381">
        <w:br/>
      </w:r>
      <w:r w:rsidR="00520381">
        <w:tab/>
      </w:r>
    </w:p>
    <w:p w:rsidR="00FA27A8" w:rsidRPr="00FA27A8" w:rsidRDefault="00FA27A8" w:rsidP="00FA27A8">
      <w:pPr>
        <w:pStyle w:val="Heading4"/>
        <w:rPr>
          <w:rFonts w:eastAsia="Times New Roman"/>
        </w:rPr>
      </w:pPr>
      <w:r w:rsidRPr="00FA27A8">
        <w:rPr>
          <w:rFonts w:eastAsia="Times New Roman"/>
        </w:rPr>
        <w:t>Visual #7</w:t>
      </w:r>
      <w:r w:rsidR="00681966">
        <w:rPr>
          <w:rFonts w:eastAsia="Times New Roman"/>
        </w:rPr>
        <w:t xml:space="preserve"> - </w:t>
      </w:r>
      <w:r w:rsidRPr="00FA27A8">
        <w:rPr>
          <w:rFonts w:eastAsia="Times New Roman"/>
        </w:rPr>
        <w:t>The First Board of Governors</w:t>
      </w:r>
    </w:p>
    <w:p w:rsidR="00FA27A8" w:rsidRPr="002A0CBA" w:rsidRDefault="00FA27A8" w:rsidP="00520381">
      <w:pPr>
        <w:pStyle w:val="lines"/>
      </w:pPr>
      <w:r w:rsidRPr="002A0CBA">
        <w:t xml:space="preserve">What was this Board of Governors responsible for? </w:t>
      </w:r>
      <w:r w:rsidR="00520381">
        <w:br/>
      </w:r>
      <w:r w:rsidR="00520381">
        <w:tab/>
      </w:r>
    </w:p>
    <w:p w:rsidR="00FA27A8" w:rsidRPr="00FA27A8" w:rsidRDefault="00FA27A8" w:rsidP="00FA27A8">
      <w:pPr>
        <w:pStyle w:val="Heading4"/>
        <w:rPr>
          <w:rFonts w:eastAsia="Times New Roman"/>
        </w:rPr>
      </w:pPr>
      <w:r w:rsidRPr="00FA27A8">
        <w:rPr>
          <w:rFonts w:eastAsia="Times New Roman"/>
        </w:rPr>
        <w:t>Visual #8</w:t>
      </w:r>
      <w:r w:rsidR="00681966">
        <w:rPr>
          <w:rFonts w:eastAsia="Times New Roman"/>
        </w:rPr>
        <w:t xml:space="preserve"> - </w:t>
      </w:r>
      <w:r w:rsidRPr="00FA27A8">
        <w:rPr>
          <w:rFonts w:eastAsia="Times New Roman"/>
        </w:rPr>
        <w:t>Poster 1914</w:t>
      </w:r>
    </w:p>
    <w:p w:rsidR="00FA27A8" w:rsidRPr="002A0CBA" w:rsidRDefault="00FA27A8" w:rsidP="00520381">
      <w:pPr>
        <w:pStyle w:val="lines"/>
      </w:pPr>
      <w:r w:rsidRPr="002A0CBA">
        <w:t>What was the main issue Nellie McClung was discussing in 1914?</w:t>
      </w:r>
      <w:r w:rsidR="00681966" w:rsidRPr="002A0CBA">
        <w:rPr>
          <w:u w:val="single"/>
        </w:rPr>
        <w:t xml:space="preserve"> </w:t>
      </w:r>
      <w:r w:rsidR="00520381">
        <w:rPr>
          <w:u w:val="single"/>
        </w:rPr>
        <w:br/>
      </w:r>
      <w:r w:rsidR="00520381">
        <w:rPr>
          <w:u w:val="single"/>
        </w:rPr>
        <w:tab/>
      </w:r>
    </w:p>
    <w:p w:rsidR="00FA27A8" w:rsidRPr="00FA27A8" w:rsidRDefault="00FA27A8" w:rsidP="00FA27A8">
      <w:pPr>
        <w:pStyle w:val="Heading4"/>
        <w:rPr>
          <w:rFonts w:eastAsia="Times New Roman"/>
        </w:rPr>
      </w:pPr>
      <w:r w:rsidRPr="00FA27A8">
        <w:rPr>
          <w:rFonts w:eastAsia="Times New Roman"/>
        </w:rPr>
        <w:t>Visual #9</w:t>
      </w:r>
      <w:r w:rsidR="00681966">
        <w:rPr>
          <w:rFonts w:eastAsia="Times New Roman"/>
        </w:rPr>
        <w:t xml:space="preserve"> - </w:t>
      </w:r>
      <w:r w:rsidRPr="00FA27A8">
        <w:rPr>
          <w:rFonts w:eastAsia="Times New Roman"/>
        </w:rPr>
        <w:t>Unveiling of a Plaque</w:t>
      </w:r>
    </w:p>
    <w:p w:rsidR="00FA27A8" w:rsidRPr="002A0CBA" w:rsidRDefault="00FA27A8" w:rsidP="00520381">
      <w:pPr>
        <w:pStyle w:val="lines"/>
      </w:pPr>
      <w:r w:rsidRPr="002A0CBA">
        <w:t>What was being commemorated?</w:t>
      </w:r>
      <w:r w:rsidR="00681966" w:rsidRPr="002A0CBA">
        <w:t xml:space="preserve"> </w:t>
      </w:r>
      <w:r w:rsidR="00520381">
        <w:br/>
      </w:r>
      <w:r w:rsidR="00520381">
        <w:tab/>
      </w:r>
    </w:p>
    <w:p w:rsidR="00FA27A8" w:rsidRPr="002A0CBA" w:rsidRDefault="00FA27A8" w:rsidP="00520381">
      <w:pPr>
        <w:pStyle w:val="lines"/>
      </w:pPr>
      <w:r w:rsidRPr="002A0CBA">
        <w:t>What group was Nellie McClung representing?</w:t>
      </w:r>
      <w:r w:rsidR="00681966" w:rsidRPr="002A0CBA">
        <w:t xml:space="preserve"> </w:t>
      </w:r>
      <w:r w:rsidR="00520381">
        <w:br/>
      </w:r>
      <w:r w:rsidR="00520381">
        <w:tab/>
      </w:r>
    </w:p>
    <w:p w:rsidR="00FA27A8" w:rsidRPr="00FA27A8" w:rsidRDefault="00FA27A8" w:rsidP="00FA27A8">
      <w:pPr>
        <w:spacing w:before="240" w:after="120" w:line="240" w:lineRule="auto"/>
        <w:rPr>
          <w:rFonts w:eastAsia="Times New Roman" w:cs="Times New Roman"/>
          <w:b/>
          <w:sz w:val="20"/>
          <w:szCs w:val="20"/>
          <w:u w:val="single"/>
        </w:rPr>
      </w:pPr>
    </w:p>
    <w:p w:rsidR="00FA27A8" w:rsidRPr="00FA27A8" w:rsidRDefault="00FA27A8" w:rsidP="00FA27A8">
      <w:pPr>
        <w:spacing w:before="240" w:after="120" w:line="240" w:lineRule="auto"/>
        <w:rPr>
          <w:rFonts w:eastAsia="Times New Roman" w:cs="Times New Roman"/>
          <w:b/>
          <w:sz w:val="20"/>
          <w:szCs w:val="20"/>
          <w:u w:val="single"/>
        </w:rPr>
      </w:pPr>
    </w:p>
    <w:p w:rsidR="00020496" w:rsidRDefault="00FA27A8" w:rsidP="00020496">
      <w:pPr>
        <w:pStyle w:val="Heading2"/>
        <w:spacing w:after="0"/>
      </w:pPr>
      <w:r>
        <w:br w:type="page"/>
      </w:r>
      <w:r w:rsidRPr="00FA27A8">
        <w:lastRenderedPageBreak/>
        <w:t xml:space="preserve">Teacher’s Answer Sheet: </w:t>
      </w:r>
    </w:p>
    <w:p w:rsidR="00020496" w:rsidRPr="00FA27A8" w:rsidRDefault="00020496" w:rsidP="00EB481F">
      <w:pPr>
        <w:pStyle w:val="Heading3"/>
        <w:spacing w:before="0" w:after="120"/>
      </w:pPr>
      <w:r w:rsidRPr="00FA27A8">
        <w:t>Analyze the Visuals - Activate and/or Apply and Extend</w:t>
      </w:r>
    </w:p>
    <w:p w:rsidR="00FA27A8" w:rsidRPr="00FA27A8" w:rsidRDefault="00EB481F" w:rsidP="00EB481F">
      <w:pPr>
        <w:pStyle w:val="Heading4"/>
        <w:spacing w:after="0"/>
      </w:pPr>
      <w:r>
        <w:t>Visual #1 -</w:t>
      </w:r>
      <w:r w:rsidR="00FA27A8" w:rsidRPr="00FA27A8">
        <w:t xml:space="preserve"> Walker Theatre</w:t>
      </w:r>
    </w:p>
    <w:p w:rsidR="00FA27A8" w:rsidRPr="00FA27A8" w:rsidRDefault="00FA27A8" w:rsidP="00DF10CB">
      <w:pPr>
        <w:pStyle w:val="Chart-NumberedList"/>
        <w:numPr>
          <w:ilvl w:val="0"/>
          <w:numId w:val="14"/>
        </w:numPr>
        <w:rPr>
          <w:u w:val="single"/>
        </w:rPr>
      </w:pPr>
      <w:r w:rsidRPr="00FA27A8">
        <w:t xml:space="preserve">What group planned the performance at the Walker Theatre in 1914? </w:t>
      </w:r>
      <w:r w:rsidR="00EB481F">
        <w:br/>
      </w:r>
      <w:r w:rsidRPr="00FA27A8">
        <w:rPr>
          <w:u w:val="single"/>
        </w:rPr>
        <w:t>The Political Equality League</w:t>
      </w:r>
    </w:p>
    <w:p w:rsidR="00FA27A8" w:rsidRPr="00FA27A8" w:rsidRDefault="00FA27A8" w:rsidP="00DF10CB">
      <w:pPr>
        <w:pStyle w:val="Chart-NumberedList"/>
        <w:numPr>
          <w:ilvl w:val="0"/>
          <w:numId w:val="14"/>
        </w:numPr>
      </w:pPr>
      <w:r w:rsidRPr="00FA27A8">
        <w:t>What part did Nellie McClung Play</w:t>
      </w:r>
      <w:r w:rsidR="007A4AAA" w:rsidRPr="00FA27A8">
        <w:t xml:space="preserve">? </w:t>
      </w:r>
      <w:r w:rsidRPr="00FA27A8">
        <w:rPr>
          <w:u w:val="single"/>
        </w:rPr>
        <w:t>Premier Roblin</w:t>
      </w:r>
    </w:p>
    <w:p w:rsidR="00FA27A8" w:rsidRPr="00FA27A8" w:rsidRDefault="00FA27A8" w:rsidP="00DF10CB">
      <w:pPr>
        <w:pStyle w:val="Chart-NumberedList"/>
        <w:numPr>
          <w:ilvl w:val="0"/>
          <w:numId w:val="14"/>
        </w:numPr>
      </w:pPr>
      <w:r w:rsidRPr="00FA27A8">
        <w:t>Was it successful?</w:t>
      </w:r>
      <w:r w:rsidRPr="00FA27A8">
        <w:rPr>
          <w:u w:val="single"/>
        </w:rPr>
        <w:t xml:space="preserve"> Yes</w:t>
      </w:r>
    </w:p>
    <w:p w:rsidR="00FA27A8" w:rsidRPr="00FA27A8" w:rsidRDefault="00FA27A8" w:rsidP="00DF10CB">
      <w:pPr>
        <w:pStyle w:val="Chart-NumberedList"/>
        <w:numPr>
          <w:ilvl w:val="0"/>
          <w:numId w:val="14"/>
        </w:numPr>
        <w:rPr>
          <w:u w:val="single"/>
        </w:rPr>
      </w:pPr>
      <w:r w:rsidRPr="00FA27A8">
        <w:t>What is another name for the Woman’s Parliament?</w:t>
      </w:r>
      <w:r w:rsidRPr="00FA27A8">
        <w:rPr>
          <w:u w:val="single"/>
        </w:rPr>
        <w:t xml:space="preserve"> The Mock Parliament</w:t>
      </w:r>
    </w:p>
    <w:p w:rsidR="00FA27A8" w:rsidRPr="00FA27A8" w:rsidRDefault="00FA27A8" w:rsidP="00EB481F">
      <w:pPr>
        <w:pStyle w:val="Heading4"/>
        <w:spacing w:after="0"/>
        <w:rPr>
          <w:rFonts w:eastAsia="Times New Roman"/>
        </w:rPr>
      </w:pPr>
      <w:r w:rsidRPr="00FA27A8">
        <w:rPr>
          <w:rFonts w:eastAsia="Times New Roman"/>
        </w:rPr>
        <w:t>Visual #2</w:t>
      </w:r>
      <w:r w:rsidR="00EB481F">
        <w:t xml:space="preserve"> -</w:t>
      </w:r>
      <w:r w:rsidR="00EB481F" w:rsidRPr="00FA27A8">
        <w:t xml:space="preserve"> </w:t>
      </w:r>
      <w:r w:rsidRPr="00FA27A8">
        <w:rPr>
          <w:rFonts w:eastAsia="Times New Roman"/>
        </w:rPr>
        <w:t>Petitions</w:t>
      </w:r>
    </w:p>
    <w:p w:rsidR="00FA27A8" w:rsidRPr="00FA27A8" w:rsidRDefault="00FA27A8" w:rsidP="00DF10CB">
      <w:pPr>
        <w:pStyle w:val="Chart-NumberedList"/>
        <w:numPr>
          <w:ilvl w:val="0"/>
          <w:numId w:val="15"/>
        </w:numPr>
        <w:rPr>
          <w:u w:val="single"/>
        </w:rPr>
      </w:pPr>
      <w:r w:rsidRPr="00FA27A8">
        <w:t>What were the Petitioners requesting</w:t>
      </w:r>
      <w:r w:rsidR="007A4AAA" w:rsidRPr="00FA27A8">
        <w:t xml:space="preserve">? </w:t>
      </w:r>
      <w:r w:rsidRPr="00FA27A8">
        <w:rPr>
          <w:u w:val="single"/>
        </w:rPr>
        <w:t>The Vote for Women</w:t>
      </w:r>
    </w:p>
    <w:p w:rsidR="00FA27A8" w:rsidRPr="00FA27A8" w:rsidRDefault="00FA27A8" w:rsidP="00DF10CB">
      <w:pPr>
        <w:pStyle w:val="Chart-NumberedList"/>
        <w:numPr>
          <w:ilvl w:val="0"/>
          <w:numId w:val="15"/>
        </w:numPr>
      </w:pPr>
      <w:r w:rsidRPr="00FA27A8">
        <w:t xml:space="preserve">Were they successful? </w:t>
      </w:r>
      <w:r w:rsidRPr="00FA27A8">
        <w:rPr>
          <w:u w:val="single"/>
        </w:rPr>
        <w:t>Yes, women gained the vote</w:t>
      </w:r>
    </w:p>
    <w:p w:rsidR="00FA27A8" w:rsidRPr="00FA27A8" w:rsidRDefault="00FA27A8" w:rsidP="00DF10CB">
      <w:pPr>
        <w:pStyle w:val="Chart-NumberedList"/>
        <w:numPr>
          <w:ilvl w:val="0"/>
          <w:numId w:val="15"/>
        </w:numPr>
      </w:pPr>
      <w:r w:rsidRPr="00FA27A8">
        <w:t xml:space="preserve">When did this happen? </w:t>
      </w:r>
      <w:r w:rsidRPr="00FA27A8">
        <w:rPr>
          <w:u w:val="single"/>
        </w:rPr>
        <w:t>1915</w:t>
      </w:r>
    </w:p>
    <w:p w:rsidR="00FA27A8" w:rsidRPr="00FA27A8" w:rsidRDefault="00FA27A8" w:rsidP="00EB481F">
      <w:pPr>
        <w:pStyle w:val="Heading4"/>
        <w:spacing w:after="0"/>
        <w:rPr>
          <w:rFonts w:eastAsia="Times New Roman"/>
        </w:rPr>
      </w:pPr>
      <w:r w:rsidRPr="00FA27A8">
        <w:rPr>
          <w:rFonts w:eastAsia="Times New Roman"/>
        </w:rPr>
        <w:t>Visual #3</w:t>
      </w:r>
      <w:r w:rsidR="00EB481F">
        <w:t xml:space="preserve"> -</w:t>
      </w:r>
      <w:r w:rsidR="00EB481F" w:rsidRPr="00FA27A8">
        <w:t xml:space="preserve"> </w:t>
      </w:r>
      <w:r w:rsidRPr="00FA27A8">
        <w:rPr>
          <w:rFonts w:eastAsia="Times New Roman"/>
        </w:rPr>
        <w:t>April 1916</w:t>
      </w:r>
    </w:p>
    <w:p w:rsidR="00FA27A8" w:rsidRPr="00DF10CB" w:rsidRDefault="00FA27A8" w:rsidP="00DF10CB">
      <w:pPr>
        <w:pStyle w:val="Chart-NumberedList"/>
        <w:numPr>
          <w:ilvl w:val="0"/>
          <w:numId w:val="16"/>
        </w:numPr>
        <w:rPr>
          <w:u w:val="single"/>
        </w:rPr>
      </w:pPr>
      <w:r w:rsidRPr="00FA27A8">
        <w:t xml:space="preserve">What were the women celebrating? </w:t>
      </w:r>
      <w:r w:rsidR="00DF10CB">
        <w:br/>
      </w:r>
      <w:r w:rsidRPr="00DF10CB">
        <w:rPr>
          <w:u w:val="single"/>
        </w:rPr>
        <w:t xml:space="preserve">Women in Alberta </w:t>
      </w:r>
      <w:r w:rsidR="007A4AAA" w:rsidRPr="00DF10CB">
        <w:rPr>
          <w:u w:val="single"/>
        </w:rPr>
        <w:t>had just</w:t>
      </w:r>
      <w:r w:rsidRPr="00DF10CB">
        <w:rPr>
          <w:u w:val="single"/>
        </w:rPr>
        <w:t xml:space="preserve"> gained the Vote.</w:t>
      </w:r>
    </w:p>
    <w:p w:rsidR="00FA27A8" w:rsidRPr="00FA27A8" w:rsidRDefault="00FA27A8" w:rsidP="00EB481F">
      <w:pPr>
        <w:pStyle w:val="Heading4"/>
        <w:spacing w:after="0"/>
        <w:rPr>
          <w:rFonts w:eastAsia="Times New Roman"/>
        </w:rPr>
      </w:pPr>
      <w:r w:rsidRPr="00FA27A8">
        <w:rPr>
          <w:rFonts w:eastAsia="Times New Roman"/>
        </w:rPr>
        <w:t>Visual #4</w:t>
      </w:r>
      <w:r w:rsidR="00EB481F">
        <w:t xml:space="preserve"> -</w:t>
      </w:r>
      <w:r w:rsidR="00EB481F" w:rsidRPr="00FA27A8">
        <w:t xml:space="preserve"> </w:t>
      </w:r>
      <w:r w:rsidRPr="00FA27A8">
        <w:rPr>
          <w:rFonts w:eastAsia="Times New Roman"/>
        </w:rPr>
        <w:t>Winnipeg Newspaper 1914</w:t>
      </w:r>
    </w:p>
    <w:p w:rsidR="00FA27A8" w:rsidRPr="00FA27A8" w:rsidRDefault="00FA27A8" w:rsidP="00DF10CB">
      <w:pPr>
        <w:pStyle w:val="Chart-NumberedList"/>
        <w:numPr>
          <w:ilvl w:val="0"/>
          <w:numId w:val="17"/>
        </w:numPr>
      </w:pPr>
      <w:r w:rsidRPr="00FA27A8">
        <w:t xml:space="preserve">Who is this heroine of the campaign? </w:t>
      </w:r>
      <w:r w:rsidRPr="00FA27A8">
        <w:rPr>
          <w:u w:val="single"/>
        </w:rPr>
        <w:t>Nellie McClung</w:t>
      </w:r>
    </w:p>
    <w:p w:rsidR="00FA27A8" w:rsidRPr="00FA27A8" w:rsidRDefault="00FA27A8" w:rsidP="00DF10CB">
      <w:pPr>
        <w:pStyle w:val="Chart-NumberedList"/>
        <w:numPr>
          <w:ilvl w:val="0"/>
          <w:numId w:val="17"/>
        </w:numPr>
        <w:rPr>
          <w:u w:val="single"/>
        </w:rPr>
      </w:pPr>
      <w:r w:rsidRPr="00FA27A8">
        <w:t>Why was she called the “heroine” in 1914</w:t>
      </w:r>
      <w:r w:rsidR="007A4AAA" w:rsidRPr="00FA27A8">
        <w:rPr>
          <w:u w:val="single"/>
        </w:rPr>
        <w:t xml:space="preserve">? </w:t>
      </w:r>
      <w:r w:rsidRPr="00FA27A8">
        <w:rPr>
          <w:u w:val="single"/>
        </w:rPr>
        <w:t xml:space="preserve">She took the part of Roblin in the Mock Parliament and /or she   was recognized as an outstanding campaigner </w:t>
      </w:r>
    </w:p>
    <w:p w:rsidR="00FA27A8" w:rsidRPr="00FA27A8" w:rsidRDefault="00FA27A8" w:rsidP="00EB481F">
      <w:pPr>
        <w:pStyle w:val="Heading4"/>
        <w:spacing w:after="0"/>
        <w:rPr>
          <w:rFonts w:eastAsia="Times New Roman"/>
        </w:rPr>
      </w:pPr>
      <w:r w:rsidRPr="00FA27A8">
        <w:rPr>
          <w:rFonts w:eastAsia="Times New Roman"/>
        </w:rPr>
        <w:t>Visual #</w:t>
      </w:r>
      <w:r w:rsidR="007A4AAA" w:rsidRPr="00FA27A8">
        <w:rPr>
          <w:rFonts w:eastAsia="Times New Roman"/>
        </w:rPr>
        <w:t xml:space="preserve">5 </w:t>
      </w:r>
      <w:r w:rsidR="007A4AAA">
        <w:t>-</w:t>
      </w:r>
      <w:r w:rsidR="00EB481F" w:rsidRPr="00FA27A8">
        <w:t xml:space="preserve"> </w:t>
      </w:r>
      <w:r w:rsidRPr="00FA27A8">
        <w:rPr>
          <w:rFonts w:eastAsia="Times New Roman"/>
        </w:rPr>
        <w:t>Women at the Leg</w:t>
      </w:r>
    </w:p>
    <w:p w:rsidR="00FA27A8" w:rsidRPr="00FA27A8" w:rsidRDefault="00FA27A8" w:rsidP="00DF10CB">
      <w:pPr>
        <w:pStyle w:val="Chart-NumberedList"/>
        <w:numPr>
          <w:ilvl w:val="0"/>
          <w:numId w:val="18"/>
        </w:numPr>
      </w:pPr>
      <w:r w:rsidRPr="00FA27A8">
        <w:t>Which one is Nellie? (Numbered from the right) #1, #2, #3, #4. #</w:t>
      </w:r>
      <w:r w:rsidR="007A4AAA" w:rsidRPr="00FA27A8">
        <w:t xml:space="preserve">5? </w:t>
      </w:r>
      <w:r w:rsidRPr="00FA27A8">
        <w:rPr>
          <w:u w:val="single"/>
        </w:rPr>
        <w:t xml:space="preserve">#1  </w:t>
      </w:r>
    </w:p>
    <w:p w:rsidR="00FA27A8" w:rsidRPr="00FA27A8" w:rsidRDefault="00FA27A8" w:rsidP="00DF10CB">
      <w:pPr>
        <w:pStyle w:val="Chart-NumberedList"/>
        <w:numPr>
          <w:ilvl w:val="0"/>
          <w:numId w:val="18"/>
        </w:numPr>
      </w:pPr>
      <w:r w:rsidRPr="00FA27A8">
        <w:t>What topic do you think they are discussing</w:t>
      </w:r>
      <w:r w:rsidR="007A4AAA" w:rsidRPr="00FA27A8">
        <w:t xml:space="preserve">? </w:t>
      </w:r>
      <w:r w:rsidRPr="00FA27A8">
        <w:rPr>
          <w:u w:val="single"/>
        </w:rPr>
        <w:t>The Persons’ Case</w:t>
      </w:r>
    </w:p>
    <w:p w:rsidR="00FA27A8" w:rsidRPr="00FA27A8" w:rsidRDefault="00DF10CB" w:rsidP="00DF10CB">
      <w:pPr>
        <w:pStyle w:val="Chart-NumberedList"/>
        <w:numPr>
          <w:ilvl w:val="0"/>
          <w:numId w:val="18"/>
        </w:numPr>
      </w:pPr>
      <w:r>
        <w:t>H</w:t>
      </w:r>
      <w:r w:rsidR="00FA27A8" w:rsidRPr="00FA27A8">
        <w:t xml:space="preserve">ow did it turn out? </w:t>
      </w:r>
      <w:r>
        <w:br/>
      </w:r>
      <w:r w:rsidR="00FA27A8" w:rsidRPr="00FA27A8">
        <w:rPr>
          <w:u w:val="single"/>
        </w:rPr>
        <w:t>Women were recognized as Persons under Canadian Law</w:t>
      </w:r>
    </w:p>
    <w:p w:rsidR="00FA27A8" w:rsidRPr="00FA27A8" w:rsidRDefault="00FA27A8" w:rsidP="00EB481F">
      <w:pPr>
        <w:pStyle w:val="Heading4"/>
        <w:spacing w:after="0"/>
        <w:rPr>
          <w:rFonts w:eastAsia="Times New Roman"/>
        </w:rPr>
      </w:pPr>
      <w:r w:rsidRPr="00FA27A8">
        <w:rPr>
          <w:rFonts w:eastAsia="Times New Roman"/>
        </w:rPr>
        <w:t>Visual #6</w:t>
      </w:r>
      <w:r w:rsidR="00EB481F">
        <w:t xml:space="preserve"> -</w:t>
      </w:r>
      <w:r w:rsidR="00EB481F" w:rsidRPr="00FA27A8">
        <w:t xml:space="preserve"> </w:t>
      </w:r>
      <w:r w:rsidRPr="00FA27A8">
        <w:rPr>
          <w:rFonts w:eastAsia="Times New Roman"/>
        </w:rPr>
        <w:t>A Stamp Issued</w:t>
      </w:r>
    </w:p>
    <w:p w:rsidR="00FA27A8" w:rsidRPr="00DF10CB" w:rsidRDefault="00FA27A8" w:rsidP="00DF10CB">
      <w:pPr>
        <w:pStyle w:val="Chart-NumberedList"/>
        <w:numPr>
          <w:ilvl w:val="0"/>
          <w:numId w:val="20"/>
        </w:numPr>
        <w:rPr>
          <w:u w:val="single"/>
        </w:rPr>
      </w:pPr>
      <w:r w:rsidRPr="00FA27A8">
        <w:t xml:space="preserve">Why was it issued in 1973? </w:t>
      </w:r>
      <w:r w:rsidR="00DF10CB">
        <w:br/>
      </w:r>
      <w:r w:rsidRPr="00DF10CB">
        <w:rPr>
          <w:u w:val="single"/>
        </w:rPr>
        <w:t>It was the 100</w:t>
      </w:r>
      <w:r w:rsidRPr="00DF10CB">
        <w:rPr>
          <w:u w:val="single"/>
          <w:vertAlign w:val="superscript"/>
        </w:rPr>
        <w:t>th</w:t>
      </w:r>
      <w:r w:rsidRPr="00DF10CB">
        <w:rPr>
          <w:u w:val="single"/>
        </w:rPr>
        <w:t xml:space="preserve"> Anniversary of McClung’s birth</w:t>
      </w:r>
      <w:r w:rsidR="00DF10CB" w:rsidRPr="00DF10CB">
        <w:rPr>
          <w:u w:val="single"/>
        </w:rPr>
        <w:t xml:space="preserve"> </w:t>
      </w:r>
      <w:r w:rsidRPr="00DF10CB">
        <w:rPr>
          <w:u w:val="single"/>
        </w:rPr>
        <w:t>date.</w:t>
      </w:r>
    </w:p>
    <w:p w:rsidR="00FA27A8" w:rsidRPr="00FA27A8" w:rsidRDefault="00FA27A8" w:rsidP="00EB481F">
      <w:pPr>
        <w:pStyle w:val="Heading4"/>
        <w:spacing w:after="0"/>
        <w:rPr>
          <w:rFonts w:eastAsia="Times New Roman"/>
        </w:rPr>
      </w:pPr>
      <w:r w:rsidRPr="00FA27A8">
        <w:rPr>
          <w:rFonts w:eastAsia="Times New Roman"/>
        </w:rPr>
        <w:t>Visual #7</w:t>
      </w:r>
      <w:r w:rsidR="00EB481F">
        <w:t xml:space="preserve"> -</w:t>
      </w:r>
      <w:r w:rsidR="00EB481F" w:rsidRPr="00FA27A8">
        <w:t xml:space="preserve"> </w:t>
      </w:r>
      <w:r w:rsidRPr="00FA27A8">
        <w:rPr>
          <w:rFonts w:eastAsia="Times New Roman"/>
        </w:rPr>
        <w:t>The First Board of Governors</w:t>
      </w:r>
    </w:p>
    <w:p w:rsidR="00FA27A8" w:rsidRPr="00FA27A8" w:rsidRDefault="00FA27A8" w:rsidP="00DF10CB">
      <w:pPr>
        <w:pStyle w:val="Chart-NumberedList"/>
        <w:numPr>
          <w:ilvl w:val="0"/>
          <w:numId w:val="19"/>
        </w:numPr>
      </w:pPr>
      <w:r w:rsidRPr="00FA27A8">
        <w:t xml:space="preserve">What was this Board of Governors responsible for? </w:t>
      </w:r>
      <w:r w:rsidR="00DF10CB">
        <w:br/>
      </w:r>
      <w:r w:rsidRPr="00FA27A8">
        <w:rPr>
          <w:u w:val="single"/>
        </w:rPr>
        <w:t>The CBC – The Canadian Broadcasting Corporation</w:t>
      </w:r>
    </w:p>
    <w:p w:rsidR="00FA27A8" w:rsidRPr="00FA27A8" w:rsidRDefault="00FA27A8" w:rsidP="00EB481F">
      <w:pPr>
        <w:pStyle w:val="Heading4"/>
        <w:spacing w:after="0"/>
        <w:rPr>
          <w:rFonts w:eastAsia="Times New Roman"/>
        </w:rPr>
      </w:pPr>
      <w:r w:rsidRPr="00FA27A8">
        <w:rPr>
          <w:rFonts w:eastAsia="Times New Roman"/>
        </w:rPr>
        <w:t>Visual #8</w:t>
      </w:r>
      <w:r w:rsidR="00EB481F">
        <w:t xml:space="preserve"> </w:t>
      </w:r>
      <w:r w:rsidR="007A4AAA">
        <w:t>-</w:t>
      </w:r>
      <w:r w:rsidR="007A4AAA" w:rsidRPr="00FA27A8">
        <w:t xml:space="preserve"> </w:t>
      </w:r>
      <w:r w:rsidR="007A4AAA">
        <w:t>Poster</w:t>
      </w:r>
      <w:r w:rsidRPr="00FA27A8">
        <w:rPr>
          <w:rFonts w:eastAsia="Times New Roman"/>
        </w:rPr>
        <w:t xml:space="preserve"> 1914</w:t>
      </w:r>
    </w:p>
    <w:p w:rsidR="00FA27A8" w:rsidRPr="00FA27A8" w:rsidRDefault="00FA27A8" w:rsidP="00DF10CB">
      <w:pPr>
        <w:pStyle w:val="Chart-NumberedList"/>
        <w:numPr>
          <w:ilvl w:val="0"/>
          <w:numId w:val="22"/>
        </w:numPr>
      </w:pPr>
      <w:r w:rsidRPr="00FA27A8">
        <w:t>What was the main issue Nellie McClung was discussing in 1914</w:t>
      </w:r>
      <w:r w:rsidRPr="00DF10CB">
        <w:t>?</w:t>
      </w:r>
      <w:r w:rsidR="00DF10CB">
        <w:br/>
      </w:r>
      <w:r w:rsidRPr="00DF10CB">
        <w:rPr>
          <w:u w:val="single"/>
        </w:rPr>
        <w:t>The Vote for Women</w:t>
      </w:r>
    </w:p>
    <w:p w:rsidR="00FA27A8" w:rsidRPr="00FA27A8" w:rsidRDefault="00FA27A8" w:rsidP="00EB481F">
      <w:pPr>
        <w:pStyle w:val="Heading4"/>
        <w:spacing w:after="0"/>
        <w:rPr>
          <w:rFonts w:eastAsia="Times New Roman"/>
        </w:rPr>
      </w:pPr>
      <w:r w:rsidRPr="00FA27A8">
        <w:rPr>
          <w:rFonts w:eastAsia="Times New Roman"/>
        </w:rPr>
        <w:t>Visual #9   Unveiling of a Plaque</w:t>
      </w:r>
    </w:p>
    <w:p w:rsidR="00FA27A8" w:rsidRPr="00FA27A8" w:rsidRDefault="00FA27A8" w:rsidP="00DF10CB">
      <w:pPr>
        <w:pStyle w:val="Chart-NumberedList"/>
        <w:numPr>
          <w:ilvl w:val="0"/>
          <w:numId w:val="24"/>
        </w:numPr>
      </w:pPr>
      <w:r w:rsidRPr="00FA27A8">
        <w:t xml:space="preserve">What was being commemorated? </w:t>
      </w:r>
      <w:r w:rsidRPr="00FA27A8">
        <w:rPr>
          <w:u w:val="single"/>
        </w:rPr>
        <w:t>The Person’s Case</w:t>
      </w:r>
    </w:p>
    <w:p w:rsidR="00187FB3" w:rsidRPr="00FA27A8" w:rsidRDefault="00FA27A8" w:rsidP="00FA27A8">
      <w:pPr>
        <w:pStyle w:val="Chart-NumberedList"/>
        <w:numPr>
          <w:ilvl w:val="0"/>
          <w:numId w:val="24"/>
        </w:numPr>
      </w:pPr>
      <w:r w:rsidRPr="00FA27A8">
        <w:t xml:space="preserve">What group was Nellie McClung representing? </w:t>
      </w:r>
      <w:r w:rsidRPr="00FA27A8">
        <w:rPr>
          <w:u w:val="single"/>
        </w:rPr>
        <w:t>The Famous Five</w:t>
      </w:r>
    </w:p>
    <w:sectPr w:rsidR="00187FB3" w:rsidRPr="00FA27A8" w:rsidSect="00EB481F">
      <w:footerReference w:type="even" r:id="rId8"/>
      <w:footerReference w:type="default" r:id="rId9"/>
      <w:headerReference w:type="first" r:id="rId10"/>
      <w:footerReference w:type="first" r:id="rId11"/>
      <w:pgSz w:w="12240" w:h="15840"/>
      <w:pgMar w:top="720" w:right="1800" w:bottom="1440" w:left="1800" w:header="708" w:footer="64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BFF" w:rsidRDefault="00C84BFF">
      <w:pPr>
        <w:spacing w:after="0" w:line="240" w:lineRule="auto"/>
      </w:pPr>
      <w:r>
        <w:separator/>
      </w:r>
    </w:p>
  </w:endnote>
  <w:endnote w:type="continuationSeparator" w:id="0">
    <w:p w:rsidR="00C84BFF" w:rsidRDefault="00C84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BoldMT">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496" w:rsidRDefault="00E83235" w:rsidP="00596E27">
    <w:pPr>
      <w:pStyle w:val="Footer"/>
      <w:framePr w:wrap="around" w:vAnchor="text" w:hAnchor="margin" w:xAlign="right" w:y="1"/>
      <w:rPr>
        <w:rStyle w:val="PageNumber"/>
      </w:rPr>
    </w:pPr>
    <w:r>
      <w:rPr>
        <w:rStyle w:val="PageNumber"/>
      </w:rPr>
      <w:fldChar w:fldCharType="begin"/>
    </w:r>
    <w:r w:rsidR="00020496">
      <w:rPr>
        <w:rStyle w:val="PageNumber"/>
      </w:rPr>
      <w:instrText xml:space="preserve">PAGE  </w:instrText>
    </w:r>
    <w:r>
      <w:rPr>
        <w:rStyle w:val="PageNumber"/>
      </w:rPr>
      <w:fldChar w:fldCharType="end"/>
    </w:r>
  </w:p>
  <w:p w:rsidR="00020496" w:rsidRDefault="00020496" w:rsidP="00596E2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496" w:rsidRPr="00CB56D7" w:rsidRDefault="00C84BFF" w:rsidP="002635C9">
    <w:pPr>
      <w:pStyle w:val="Footer"/>
      <w:tabs>
        <w:tab w:val="clear" w:pos="4320"/>
        <w:tab w:val="clear" w:pos="8640"/>
        <w:tab w:val="left" w:pos="1160"/>
        <w:tab w:val="left" w:pos="2320"/>
        <w:tab w:val="left" w:pos="2740"/>
        <w:tab w:val="right" w:pos="9540"/>
      </w:tabs>
      <w:ind w:right="-900"/>
      <w:jc w:val="right"/>
    </w:pPr>
    <w:r>
      <w:rPr>
        <w:noProof/>
      </w:rPr>
      <w:pict>
        <v:shapetype id="_x0000_t202" coordsize="21600,21600" o:spt="202" path="m,l,21600r21600,l21600,xe">
          <v:stroke joinstyle="miter"/>
          <v:path gradientshapeok="t" o:connecttype="rect"/>
        </v:shapetype>
        <v:shape id="_x0000_s2055" type="#_x0000_t202" style="position:absolute;left:0;text-align:left;margin-left:-71pt;margin-top:.4pt;width:126pt;height:36pt;z-index:251665408;mso-wrap-edited:f;mso-position-horizontal:absolute;mso-position-vertical:absolute" wrapcoords="0 0 21600 0 21600 21600 0 21600 0 0" filled="f" stroked="f">
          <v:fill o:detectmouseclick="t"/>
          <v:textbox style="mso-next-textbox:#_x0000_s2055" inset=",7.2pt,,7.2pt">
            <w:txbxContent>
              <w:p w:rsidR="00020496" w:rsidRPr="00A74751" w:rsidRDefault="00020496" w:rsidP="00425EFC">
                <w:pPr>
                  <w:rPr>
                    <w:b/>
                    <w:i/>
                    <w:color w:val="463919"/>
                    <w:sz w:val="24"/>
                  </w:rPr>
                </w:pPr>
                <w:r w:rsidRPr="00A74751">
                  <w:rPr>
                    <w:b/>
                    <w:i/>
                    <w:color w:val="463919"/>
                    <w:sz w:val="24"/>
                  </w:rPr>
                  <w:t>www.ournellie.org</w:t>
                </w:r>
              </w:p>
            </w:txbxContent>
          </v:textbox>
          <w10:wrap type="tight"/>
        </v:shape>
      </w:pict>
    </w:r>
    <w:r>
      <w:rPr>
        <w:noProof/>
      </w:rPr>
      <w:pict>
        <v:shape id="_x0000_s2050" type="#_x0000_t202" style="position:absolute;left:0;text-align:left;margin-left:196pt;margin-top:3.9pt;width:306pt;height:36pt;z-index:251660288;mso-position-horizontal:absolute;mso-position-vertical:absolute" filled="f" stroked="f">
          <v:fill o:detectmouseclick="t"/>
          <v:textbox style="mso-next-textbox:#_x0000_s2050" inset=",7.2pt,,7.2pt">
            <w:txbxContent>
              <w:p w:rsidR="00020496" w:rsidRPr="00653A5F" w:rsidRDefault="00020496" w:rsidP="00CB56D7">
                <w:pPr>
                  <w:pStyle w:val="Footer"/>
                  <w:ind w:right="360"/>
                  <w:jc w:val="right"/>
                  <w:rPr>
                    <w:i/>
                    <w:sz w:val="14"/>
                  </w:rPr>
                </w:pPr>
                <w:r w:rsidRPr="00653A5F">
                  <w:rPr>
                    <w:i/>
                    <w:sz w:val="14"/>
                  </w:rPr>
                  <w:t xml:space="preserve">© Copyright </w:t>
                </w:r>
                <w:r>
                  <w:rPr>
                    <w:i/>
                    <w:sz w:val="14"/>
                  </w:rPr>
                  <w:t xml:space="preserve">The </w:t>
                </w:r>
                <w:r w:rsidRPr="00653A5F">
                  <w:rPr>
                    <w:i/>
                    <w:sz w:val="14"/>
                  </w:rPr>
                  <w:t xml:space="preserve">Nellie McClung Foundation 2015 </w:t>
                </w:r>
              </w:p>
              <w:p w:rsidR="00020496" w:rsidRPr="00653A5F" w:rsidRDefault="00020496" w:rsidP="00CB56D7">
                <w:pPr>
                  <w:jc w:val="right"/>
                  <w:rPr>
                    <w:i/>
                    <w:sz w:val="14"/>
                  </w:rPr>
                </w:pPr>
              </w:p>
            </w:txbxContent>
          </v:textbox>
        </v:shape>
      </w:pict>
    </w:r>
    <w:r w:rsidR="00020496">
      <w:rPr>
        <w:rStyle w:val="PageNumber"/>
      </w:rPr>
      <w:tab/>
    </w:r>
    <w:r w:rsidR="00020496">
      <w:rPr>
        <w:rStyle w:val="PageNumber"/>
      </w:rPr>
      <w:tab/>
    </w:r>
    <w:r w:rsidR="00020496">
      <w:rPr>
        <w:rStyle w:val="PageNumber"/>
      </w:rPr>
      <w:tab/>
    </w:r>
    <w:r w:rsidR="00020496" w:rsidRPr="00CB56D7">
      <w:rPr>
        <w:rStyle w:val="PageNumber"/>
      </w:rPr>
      <w:t xml:space="preserve">Page </w:t>
    </w:r>
    <w:r w:rsidR="00E83235" w:rsidRPr="00CB56D7">
      <w:rPr>
        <w:rStyle w:val="PageNumber"/>
      </w:rPr>
      <w:fldChar w:fldCharType="begin"/>
    </w:r>
    <w:r w:rsidR="00020496" w:rsidRPr="00CB56D7">
      <w:rPr>
        <w:rStyle w:val="PageNumber"/>
      </w:rPr>
      <w:instrText xml:space="preserve"> PAGE </w:instrText>
    </w:r>
    <w:r w:rsidR="00E83235" w:rsidRPr="00CB56D7">
      <w:rPr>
        <w:rStyle w:val="PageNumber"/>
      </w:rPr>
      <w:fldChar w:fldCharType="separate"/>
    </w:r>
    <w:r w:rsidR="007A4AAA">
      <w:rPr>
        <w:rStyle w:val="PageNumber"/>
        <w:noProof/>
      </w:rPr>
      <w:t>5</w:t>
    </w:r>
    <w:r w:rsidR="00E83235" w:rsidRPr="00CB56D7">
      <w:rPr>
        <w:rStyle w:val="PageNumber"/>
      </w:rPr>
      <w:fldChar w:fldCharType="end"/>
    </w:r>
    <w:r w:rsidR="00020496" w:rsidRPr="00CB56D7">
      <w:rPr>
        <w:rStyle w:val="PageNumber"/>
      </w:rPr>
      <w:t xml:space="preserve"> of </w:t>
    </w:r>
    <w:r w:rsidR="00E83235" w:rsidRPr="00CB56D7">
      <w:rPr>
        <w:rStyle w:val="PageNumber"/>
      </w:rPr>
      <w:fldChar w:fldCharType="begin"/>
    </w:r>
    <w:r w:rsidR="00020496" w:rsidRPr="00CB56D7">
      <w:rPr>
        <w:rStyle w:val="PageNumber"/>
      </w:rPr>
      <w:instrText xml:space="preserve"> NUMPAGES </w:instrText>
    </w:r>
    <w:r w:rsidR="00E83235" w:rsidRPr="00CB56D7">
      <w:rPr>
        <w:rStyle w:val="PageNumber"/>
      </w:rPr>
      <w:fldChar w:fldCharType="separate"/>
    </w:r>
    <w:r w:rsidR="007A4AAA">
      <w:rPr>
        <w:rStyle w:val="PageNumber"/>
        <w:noProof/>
      </w:rPr>
      <w:t>6</w:t>
    </w:r>
    <w:r w:rsidR="00E83235" w:rsidRPr="00CB56D7">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496" w:rsidRDefault="00020496" w:rsidP="00425EFC">
    <w:pPr>
      <w:pStyle w:val="Footer"/>
      <w:tabs>
        <w:tab w:val="clear" w:pos="4320"/>
        <w:tab w:val="clear" w:pos="8640"/>
        <w:tab w:val="left" w:pos="2740"/>
        <w:tab w:val="right" w:pos="9540"/>
      </w:tabs>
      <w:spacing w:before="240"/>
      <w:ind w:right="-900"/>
      <w:jc w:val="right"/>
      <w:rPr>
        <w:rStyle w:val="PageNumber"/>
      </w:rPr>
    </w:pPr>
    <w:r>
      <w:rPr>
        <w:rStyle w:val="PageNumber"/>
      </w:rPr>
      <w:tab/>
    </w:r>
    <w:r>
      <w:rPr>
        <w:rStyle w:val="PageNumber"/>
      </w:rPr>
      <w:tab/>
    </w:r>
  </w:p>
  <w:p w:rsidR="00020496" w:rsidRPr="00CB56D7" w:rsidRDefault="00C84BFF" w:rsidP="00425EFC">
    <w:pPr>
      <w:pStyle w:val="Footer"/>
      <w:tabs>
        <w:tab w:val="clear" w:pos="4320"/>
        <w:tab w:val="clear" w:pos="8640"/>
        <w:tab w:val="left" w:pos="2740"/>
        <w:tab w:val="right" w:pos="9540"/>
      </w:tabs>
      <w:spacing w:after="0"/>
      <w:ind w:right="-900"/>
      <w:jc w:val="right"/>
    </w:pPr>
    <w:r>
      <w:rPr>
        <w:noProof/>
      </w:rPr>
      <w:pict>
        <v:shapetype id="_x0000_t202" coordsize="21600,21600" o:spt="202" path="m,l,21600r21600,l21600,xe">
          <v:stroke joinstyle="miter"/>
          <v:path gradientshapeok="t" o:connecttype="rect"/>
        </v:shapetype>
        <v:shape id="_x0000_s2056" type="#_x0000_t202" style="position:absolute;left:0;text-align:left;margin-left:-74pt;margin-top:3.4pt;width:126pt;height:36pt;z-index:251666432;mso-wrap-edited:f;mso-position-horizontal:absolute;mso-position-vertical:absolute" wrapcoords="0 0 21600 0 21600 21600 0 21600 0 0" filled="f" stroked="f">
          <v:fill o:detectmouseclick="t"/>
          <v:textbox style="mso-next-textbox:#_x0000_s2056" inset=",7.2pt,,7.2pt">
            <w:txbxContent>
              <w:p w:rsidR="00020496" w:rsidRPr="00A74751" w:rsidRDefault="00020496" w:rsidP="00425EFC">
                <w:pPr>
                  <w:rPr>
                    <w:b/>
                    <w:i/>
                    <w:color w:val="463919"/>
                    <w:sz w:val="24"/>
                  </w:rPr>
                </w:pPr>
                <w:r w:rsidRPr="00A74751">
                  <w:rPr>
                    <w:b/>
                    <w:i/>
                    <w:color w:val="463919"/>
                    <w:sz w:val="24"/>
                  </w:rPr>
                  <w:t>www.ournellie.org</w:t>
                </w:r>
              </w:p>
            </w:txbxContent>
          </v:textbox>
          <w10:wrap type="tight"/>
        </v:shape>
      </w:pict>
    </w:r>
    <w:r>
      <w:rPr>
        <w:noProof/>
      </w:rPr>
      <w:pict>
        <v:shape id="_x0000_s2053" type="#_x0000_t202" style="position:absolute;left:0;text-align:left;margin-left:201pt;margin-top:6.4pt;width:306pt;height:36pt;z-index:251664384;mso-wrap-edited:f;mso-position-horizontal:absolute;mso-position-vertical:absolute" wrapcoords="0 0 21600 0 21600 21600 0 21600 0 0" filled="f" stroked="f">
          <v:fill o:detectmouseclick="t"/>
          <v:textbox style="mso-next-textbox:#_x0000_s2053" inset=",7.2pt,,7.2pt">
            <w:txbxContent>
              <w:p w:rsidR="00020496" w:rsidRPr="00653A5F" w:rsidRDefault="00020496" w:rsidP="002635C9">
                <w:pPr>
                  <w:pStyle w:val="Footer"/>
                  <w:ind w:right="360"/>
                  <w:jc w:val="right"/>
                  <w:rPr>
                    <w:i/>
                    <w:sz w:val="14"/>
                  </w:rPr>
                </w:pPr>
                <w:r w:rsidRPr="00653A5F">
                  <w:rPr>
                    <w:i/>
                    <w:sz w:val="14"/>
                  </w:rPr>
                  <w:t xml:space="preserve">© Copyright </w:t>
                </w:r>
                <w:r>
                  <w:rPr>
                    <w:i/>
                    <w:sz w:val="14"/>
                  </w:rPr>
                  <w:t xml:space="preserve">The </w:t>
                </w:r>
                <w:r w:rsidRPr="00653A5F">
                  <w:rPr>
                    <w:i/>
                    <w:sz w:val="14"/>
                  </w:rPr>
                  <w:t xml:space="preserve">Nellie McClung Foundation 2015 </w:t>
                </w:r>
              </w:p>
              <w:p w:rsidR="00020496" w:rsidRPr="00653A5F" w:rsidRDefault="00020496" w:rsidP="002635C9">
                <w:pPr>
                  <w:jc w:val="right"/>
                  <w:rPr>
                    <w:i/>
                    <w:sz w:val="14"/>
                  </w:rPr>
                </w:pPr>
              </w:p>
            </w:txbxContent>
          </v:textbox>
          <w10:wrap type="tight"/>
        </v:shape>
      </w:pict>
    </w:r>
    <w:r w:rsidR="00020496" w:rsidRPr="00CB56D7">
      <w:rPr>
        <w:rStyle w:val="PageNumber"/>
      </w:rPr>
      <w:t xml:space="preserve">Page </w:t>
    </w:r>
    <w:r w:rsidR="00E83235" w:rsidRPr="00CB56D7">
      <w:rPr>
        <w:rStyle w:val="PageNumber"/>
      </w:rPr>
      <w:fldChar w:fldCharType="begin"/>
    </w:r>
    <w:r w:rsidR="00020496" w:rsidRPr="00CB56D7">
      <w:rPr>
        <w:rStyle w:val="PageNumber"/>
      </w:rPr>
      <w:instrText xml:space="preserve"> PAGE </w:instrText>
    </w:r>
    <w:r w:rsidR="00E83235" w:rsidRPr="00CB56D7">
      <w:rPr>
        <w:rStyle w:val="PageNumber"/>
      </w:rPr>
      <w:fldChar w:fldCharType="separate"/>
    </w:r>
    <w:r w:rsidR="007A4AAA">
      <w:rPr>
        <w:rStyle w:val="PageNumber"/>
        <w:noProof/>
      </w:rPr>
      <w:t>1</w:t>
    </w:r>
    <w:r w:rsidR="00E83235" w:rsidRPr="00CB56D7">
      <w:rPr>
        <w:rStyle w:val="PageNumber"/>
      </w:rPr>
      <w:fldChar w:fldCharType="end"/>
    </w:r>
    <w:r w:rsidR="00020496" w:rsidRPr="00CB56D7">
      <w:rPr>
        <w:rStyle w:val="PageNumber"/>
      </w:rPr>
      <w:t xml:space="preserve"> of </w:t>
    </w:r>
    <w:r w:rsidR="00E83235" w:rsidRPr="00CB56D7">
      <w:rPr>
        <w:rStyle w:val="PageNumber"/>
      </w:rPr>
      <w:fldChar w:fldCharType="begin"/>
    </w:r>
    <w:r w:rsidR="00020496" w:rsidRPr="00CB56D7">
      <w:rPr>
        <w:rStyle w:val="PageNumber"/>
      </w:rPr>
      <w:instrText xml:space="preserve"> NUMPAGES </w:instrText>
    </w:r>
    <w:r w:rsidR="00E83235" w:rsidRPr="00CB56D7">
      <w:rPr>
        <w:rStyle w:val="PageNumber"/>
      </w:rPr>
      <w:fldChar w:fldCharType="separate"/>
    </w:r>
    <w:r w:rsidR="007A4AAA">
      <w:rPr>
        <w:rStyle w:val="PageNumber"/>
        <w:noProof/>
      </w:rPr>
      <w:t>6</w:t>
    </w:r>
    <w:r w:rsidR="00E83235" w:rsidRPr="00CB56D7">
      <w:rPr>
        <w:rStyle w:val="PageNumber"/>
      </w:rPr>
      <w:fldChar w:fldCharType="end"/>
    </w:r>
  </w:p>
  <w:p w:rsidR="00020496" w:rsidRDefault="000204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BFF" w:rsidRDefault="00C84BFF">
      <w:pPr>
        <w:spacing w:after="0" w:line="240" w:lineRule="auto"/>
      </w:pPr>
      <w:r>
        <w:separator/>
      </w:r>
    </w:p>
  </w:footnote>
  <w:footnote w:type="continuationSeparator" w:id="0">
    <w:p w:rsidR="00C84BFF" w:rsidRDefault="00C84B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496" w:rsidRDefault="00C84BFF" w:rsidP="008F28D1">
    <w:pPr>
      <w:pStyle w:val="Header"/>
      <w:tabs>
        <w:tab w:val="clear" w:pos="4320"/>
        <w:tab w:val="clear" w:pos="8640"/>
        <w:tab w:val="left" w:pos="7160"/>
      </w:tabs>
    </w:pPr>
    <w:r>
      <w:rPr>
        <w:noProof/>
      </w:rPr>
      <w:pict>
        <v:shapetype id="_x0000_t202" coordsize="21600,21600" o:spt="202" path="m,l,21600r21600,l21600,xe">
          <v:stroke joinstyle="miter"/>
          <v:path gradientshapeok="t" o:connecttype="rect"/>
        </v:shapetype>
        <v:shape id="_x0000_s2060" type="#_x0000_t202" style="position:absolute;margin-left:3in;margin-top:2.6pt;width:234pt;height:54pt;z-index:251667456;mso-wrap-edited:f;mso-position-horizontal:absolute;mso-position-vertical:absolute" wrapcoords="0 0 21600 0 21600 21600 0 21600 0 0" filled="f" stroked="f">
          <v:fill o:detectmouseclick="t"/>
          <v:textbox style="mso-next-textbox:#_x0000_s2060" inset=",7.2pt,,7.2pt">
            <w:txbxContent>
              <w:p w:rsidR="00020496" w:rsidRDefault="00020496" w:rsidP="006D1DDC">
                <w:pPr>
                  <w:pStyle w:val="Heading2"/>
                  <w:jc w:val="right"/>
                  <w:rPr>
                    <w:rFonts w:ascii="TimesNewRomanPSMT" w:hAnsi="TimesNewRomanPSMT" w:cs="TimesNewRomanPSMT"/>
                    <w:b/>
                    <w:color w:val="000000"/>
                    <w:sz w:val="28"/>
                    <w:szCs w:val="28"/>
                  </w:rPr>
                </w:pPr>
                <w:r>
                  <w:t>Grade 11</w:t>
                </w:r>
              </w:p>
              <w:p w:rsidR="00020496" w:rsidRPr="00F12FD2" w:rsidRDefault="00020496" w:rsidP="006D1DDC">
                <w:pPr>
                  <w:pStyle w:val="Heading2"/>
                  <w:jc w:val="right"/>
                </w:pPr>
              </w:p>
            </w:txbxContent>
          </v:textbox>
          <w10:wrap type="tight"/>
        </v:shape>
      </w:pict>
    </w:r>
    <w:r w:rsidR="00020496" w:rsidRPr="002635C9">
      <w:rPr>
        <w:noProof/>
        <w:lang w:val="en-CA" w:eastAsia="en-CA"/>
      </w:rPr>
      <w:drawing>
        <wp:anchor distT="0" distB="0" distL="114300" distR="114300" simplePos="0" relativeHeight="251662336" behindDoc="1" locked="0" layoutInCell="1" allowOverlap="0">
          <wp:simplePos x="0" y="0"/>
          <wp:positionH relativeFrom="page">
            <wp:posOffset>279400</wp:posOffset>
          </wp:positionH>
          <wp:positionV relativeFrom="page">
            <wp:posOffset>266700</wp:posOffset>
          </wp:positionV>
          <wp:extent cx="2552700" cy="749300"/>
          <wp:effectExtent l="25400" t="0" r="0" b="0"/>
          <wp:wrapNone/>
          <wp:docPr id="3" name="Picture 3" descr="NellieMcClungFndtn-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llieMcClungFndtn-Logo.eps"/>
                  <pic:cNvPicPr/>
                </pic:nvPicPr>
                <pic:blipFill>
                  <a:blip r:embed="rId1"/>
                  <a:stretch>
                    <a:fillRect/>
                  </a:stretch>
                </pic:blipFill>
                <pic:spPr>
                  <a:xfrm>
                    <a:off x="0" y="0"/>
                    <a:ext cx="2552700" cy="749300"/>
                  </a:xfrm>
                  <a:prstGeom prst="rect">
                    <a:avLst/>
                  </a:prstGeom>
                </pic:spPr>
              </pic:pic>
            </a:graphicData>
          </a:graphic>
        </wp:anchor>
      </w:drawing>
    </w:r>
    <w:r w:rsidR="00020496">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F6962"/>
    <w:multiLevelType w:val="hybridMultilevel"/>
    <w:tmpl w:val="2D10060E"/>
    <w:lvl w:ilvl="0" w:tplc="70D069E4">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053CEB"/>
    <w:multiLevelType w:val="hybridMultilevel"/>
    <w:tmpl w:val="5EF8A5D6"/>
    <w:lvl w:ilvl="0" w:tplc="92D44312">
      <w:start w:val="1"/>
      <w:numFmt w:val="bullet"/>
      <w:pStyle w:val="BulletPoints"/>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13D16018"/>
    <w:multiLevelType w:val="multilevel"/>
    <w:tmpl w:val="C734AA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68B11BA"/>
    <w:multiLevelType w:val="hybridMultilevel"/>
    <w:tmpl w:val="81529B9E"/>
    <w:lvl w:ilvl="0" w:tplc="70D069E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F36A59"/>
    <w:multiLevelType w:val="hybridMultilevel"/>
    <w:tmpl w:val="43220362"/>
    <w:lvl w:ilvl="0" w:tplc="70D069E4">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1D841020"/>
    <w:multiLevelType w:val="hybridMultilevel"/>
    <w:tmpl w:val="A516CF8E"/>
    <w:lvl w:ilvl="0" w:tplc="70D069E4">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EEF72CE"/>
    <w:multiLevelType w:val="multilevel"/>
    <w:tmpl w:val="C734AA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03674AD"/>
    <w:multiLevelType w:val="hybridMultilevel"/>
    <w:tmpl w:val="E14A8700"/>
    <w:lvl w:ilvl="0" w:tplc="70D069E4">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125B0F"/>
    <w:multiLevelType w:val="hybridMultilevel"/>
    <w:tmpl w:val="16EC9E62"/>
    <w:lvl w:ilvl="0" w:tplc="70D069E4">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24DA7A02"/>
    <w:multiLevelType w:val="hybridMultilevel"/>
    <w:tmpl w:val="C734AAC6"/>
    <w:lvl w:ilvl="0" w:tplc="70D069E4">
      <w:start w:val="1"/>
      <w:numFmt w:val="decimal"/>
      <w:pStyle w:val="Chart-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0C18C5"/>
    <w:multiLevelType w:val="hybridMultilevel"/>
    <w:tmpl w:val="C9E61BF0"/>
    <w:lvl w:ilvl="0" w:tplc="70D069E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090FAA"/>
    <w:multiLevelType w:val="hybridMultilevel"/>
    <w:tmpl w:val="41FCC64C"/>
    <w:lvl w:ilvl="0" w:tplc="70D069E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D07F01"/>
    <w:multiLevelType w:val="hybridMultilevel"/>
    <w:tmpl w:val="5E401AFE"/>
    <w:lvl w:ilvl="0" w:tplc="70D069E4">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390D741C"/>
    <w:multiLevelType w:val="hybridMultilevel"/>
    <w:tmpl w:val="3298699A"/>
    <w:lvl w:ilvl="0" w:tplc="70D069E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F81B2A"/>
    <w:multiLevelType w:val="hybridMultilevel"/>
    <w:tmpl w:val="E372324C"/>
    <w:lvl w:ilvl="0" w:tplc="147C22B8">
      <w:start w:val="1"/>
      <w:numFmt w:val="decimal"/>
      <w:pStyle w:val="numberedlist"/>
      <w:lvlText w:val="%1."/>
      <w:lvlJc w:val="left"/>
      <w:pPr>
        <w:ind w:left="16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B2016C"/>
    <w:multiLevelType w:val="hybridMultilevel"/>
    <w:tmpl w:val="7ACC6668"/>
    <w:lvl w:ilvl="0" w:tplc="70D069E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420057"/>
    <w:multiLevelType w:val="hybridMultilevel"/>
    <w:tmpl w:val="95988D0C"/>
    <w:lvl w:ilvl="0" w:tplc="70D069E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AF4448"/>
    <w:multiLevelType w:val="hybridMultilevel"/>
    <w:tmpl w:val="91E8F448"/>
    <w:lvl w:ilvl="0" w:tplc="70D069E4">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53534DAA"/>
    <w:multiLevelType w:val="hybridMultilevel"/>
    <w:tmpl w:val="6CD226EC"/>
    <w:lvl w:ilvl="0" w:tplc="70D069E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5B09221A"/>
    <w:multiLevelType w:val="hybridMultilevel"/>
    <w:tmpl w:val="01240620"/>
    <w:lvl w:ilvl="0" w:tplc="70D069E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D4235E"/>
    <w:multiLevelType w:val="hybridMultilevel"/>
    <w:tmpl w:val="F41A2B28"/>
    <w:lvl w:ilvl="0" w:tplc="1BFE6222">
      <w:start w:val="1"/>
      <w:numFmt w:val="decimal"/>
      <w:pStyle w:val="lines"/>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5C086C0B"/>
    <w:multiLevelType w:val="hybridMultilevel"/>
    <w:tmpl w:val="3C90BF1E"/>
    <w:lvl w:ilvl="0" w:tplc="70D069E4">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5C480011"/>
    <w:multiLevelType w:val="hybridMultilevel"/>
    <w:tmpl w:val="7BF04998"/>
    <w:lvl w:ilvl="0" w:tplc="70D069E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C644FD"/>
    <w:multiLevelType w:val="multilevel"/>
    <w:tmpl w:val="5A7A7D18"/>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565229F"/>
    <w:multiLevelType w:val="hybridMultilevel"/>
    <w:tmpl w:val="E0A6E954"/>
    <w:lvl w:ilvl="0" w:tplc="FBDE0FC8">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4"/>
  </w:num>
  <w:num w:numId="2">
    <w:abstractNumId w:val="1"/>
  </w:num>
  <w:num w:numId="3">
    <w:abstractNumId w:val="24"/>
  </w:num>
  <w:num w:numId="4">
    <w:abstractNumId w:val="9"/>
  </w:num>
  <w:num w:numId="5">
    <w:abstractNumId w:val="20"/>
  </w:num>
  <w:num w:numId="6">
    <w:abstractNumId w:val="7"/>
  </w:num>
  <w:num w:numId="7">
    <w:abstractNumId w:val="0"/>
  </w:num>
  <w:num w:numId="8">
    <w:abstractNumId w:val="5"/>
  </w:num>
  <w:num w:numId="9">
    <w:abstractNumId w:val="21"/>
  </w:num>
  <w:num w:numId="10">
    <w:abstractNumId w:val="12"/>
  </w:num>
  <w:num w:numId="11">
    <w:abstractNumId w:val="17"/>
  </w:num>
  <w:num w:numId="12">
    <w:abstractNumId w:val="4"/>
  </w:num>
  <w:num w:numId="13">
    <w:abstractNumId w:val="8"/>
  </w:num>
  <w:num w:numId="14">
    <w:abstractNumId w:val="11"/>
  </w:num>
  <w:num w:numId="15">
    <w:abstractNumId w:val="15"/>
  </w:num>
  <w:num w:numId="16">
    <w:abstractNumId w:val="22"/>
  </w:num>
  <w:num w:numId="17">
    <w:abstractNumId w:val="16"/>
  </w:num>
  <w:num w:numId="18">
    <w:abstractNumId w:val="19"/>
  </w:num>
  <w:num w:numId="19">
    <w:abstractNumId w:val="13"/>
  </w:num>
  <w:num w:numId="20">
    <w:abstractNumId w:val="10"/>
  </w:num>
  <w:num w:numId="21">
    <w:abstractNumId w:val="2"/>
  </w:num>
  <w:num w:numId="22">
    <w:abstractNumId w:val="18"/>
  </w:num>
  <w:num w:numId="23">
    <w:abstractNumId w:val="6"/>
  </w:num>
  <w:num w:numId="24">
    <w:abstractNumId w:val="3"/>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F46158"/>
    <w:rsid w:val="0000791F"/>
    <w:rsid w:val="00020496"/>
    <w:rsid w:val="000B7A6E"/>
    <w:rsid w:val="000E3814"/>
    <w:rsid w:val="000F3030"/>
    <w:rsid w:val="00122B58"/>
    <w:rsid w:val="00170A76"/>
    <w:rsid w:val="00187FB3"/>
    <w:rsid w:val="00210EF3"/>
    <w:rsid w:val="002635C9"/>
    <w:rsid w:val="002A0CBA"/>
    <w:rsid w:val="00321DE2"/>
    <w:rsid w:val="00323841"/>
    <w:rsid w:val="003270BF"/>
    <w:rsid w:val="00363547"/>
    <w:rsid w:val="003C0E5D"/>
    <w:rsid w:val="00425EFC"/>
    <w:rsid w:val="0043492B"/>
    <w:rsid w:val="004807F0"/>
    <w:rsid w:val="00481F5A"/>
    <w:rsid w:val="00520381"/>
    <w:rsid w:val="00596E27"/>
    <w:rsid w:val="005A48BD"/>
    <w:rsid w:val="0064221E"/>
    <w:rsid w:val="00653A5F"/>
    <w:rsid w:val="00681966"/>
    <w:rsid w:val="006C4420"/>
    <w:rsid w:val="006D1DDC"/>
    <w:rsid w:val="006E3673"/>
    <w:rsid w:val="007220D3"/>
    <w:rsid w:val="007A4AAA"/>
    <w:rsid w:val="007C7C2E"/>
    <w:rsid w:val="0080120F"/>
    <w:rsid w:val="00877FE3"/>
    <w:rsid w:val="008F28D1"/>
    <w:rsid w:val="00930E4A"/>
    <w:rsid w:val="009F4BC7"/>
    <w:rsid w:val="00A74751"/>
    <w:rsid w:val="00AF6860"/>
    <w:rsid w:val="00BA7C9C"/>
    <w:rsid w:val="00C67D63"/>
    <w:rsid w:val="00C84BFF"/>
    <w:rsid w:val="00CB56D7"/>
    <w:rsid w:val="00D07680"/>
    <w:rsid w:val="00D208DB"/>
    <w:rsid w:val="00D2613D"/>
    <w:rsid w:val="00DB6107"/>
    <w:rsid w:val="00DB6209"/>
    <w:rsid w:val="00DF10CB"/>
    <w:rsid w:val="00E15B3B"/>
    <w:rsid w:val="00E21B1D"/>
    <w:rsid w:val="00E83235"/>
    <w:rsid w:val="00EB481F"/>
    <w:rsid w:val="00EE61E5"/>
    <w:rsid w:val="00F46158"/>
    <w:rsid w:val="00FA27A8"/>
    <w:rsid w:val="00FA319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heading 1" w:uiPriority="9" w:qFormat="1"/>
    <w:lsdException w:name="heading 2" w:qFormat="1"/>
    <w:lsdException w:name="heading 3" w:uiPriority="9" w:qFormat="1"/>
    <w:lsdException w:name="header" w:uiPriority="99"/>
    <w:lsdException w:name="footer" w:uiPriority="99"/>
    <w:lsdException w:name="Balloon Text" w:uiPriority="99"/>
    <w:lsdException w:name="Table Grid" w:uiPriority="59"/>
    <w:lsdException w:name="List Paragraph" w:uiPriority="34" w:qFormat="1"/>
  </w:latentStyles>
  <w:style w:type="paragraph" w:default="1" w:styleId="Normal">
    <w:name w:val="Normal"/>
    <w:qFormat/>
    <w:rsid w:val="009F4BC7"/>
    <w:pPr>
      <w:spacing w:after="160" w:line="320" w:lineRule="exact"/>
    </w:pPr>
    <w:rPr>
      <w:rFonts w:ascii="Arial" w:hAnsi="Arial"/>
      <w:sz w:val="23"/>
    </w:rPr>
  </w:style>
  <w:style w:type="paragraph" w:styleId="Heading1">
    <w:name w:val="heading 1"/>
    <w:basedOn w:val="Normal"/>
    <w:next w:val="Normal"/>
    <w:link w:val="Heading1Char"/>
    <w:uiPriority w:val="9"/>
    <w:qFormat/>
    <w:rsid w:val="007C7C2E"/>
    <w:pPr>
      <w:keepNext/>
      <w:keepLines/>
      <w:spacing w:before="360" w:after="120" w:line="480" w:lineRule="exact"/>
      <w:outlineLvl w:val="0"/>
    </w:pPr>
    <w:rPr>
      <w:rFonts w:eastAsiaTheme="majorEastAsia" w:cstheme="majorBidi"/>
      <w:b/>
      <w:bCs/>
      <w:color w:val="636463"/>
      <w:sz w:val="44"/>
      <w:szCs w:val="32"/>
    </w:rPr>
  </w:style>
  <w:style w:type="paragraph" w:styleId="Heading2">
    <w:name w:val="heading 2"/>
    <w:aliases w:val="Heading 2-2"/>
    <w:basedOn w:val="Normal"/>
    <w:next w:val="Normal"/>
    <w:link w:val="Heading2Char"/>
    <w:qFormat/>
    <w:rsid w:val="007C7C2E"/>
    <w:pPr>
      <w:keepNext/>
      <w:keepLines/>
      <w:spacing w:before="120" w:line="360" w:lineRule="exact"/>
      <w:outlineLvl w:val="1"/>
    </w:pPr>
    <w:rPr>
      <w:rFonts w:eastAsiaTheme="majorEastAsia" w:cstheme="majorBidi"/>
      <w:bCs/>
      <w:color w:val="605C22"/>
      <w:sz w:val="36"/>
      <w:szCs w:val="26"/>
    </w:rPr>
  </w:style>
  <w:style w:type="paragraph" w:styleId="Heading3">
    <w:name w:val="heading 3"/>
    <w:basedOn w:val="Normal"/>
    <w:next w:val="Normal"/>
    <w:link w:val="Heading3Char"/>
    <w:uiPriority w:val="9"/>
    <w:qFormat/>
    <w:rsid w:val="00481F5A"/>
    <w:pPr>
      <w:keepNext/>
      <w:keepLines/>
      <w:spacing w:before="240" w:after="0"/>
      <w:outlineLvl w:val="2"/>
    </w:pPr>
    <w:rPr>
      <w:rFonts w:eastAsiaTheme="majorEastAsia" w:cstheme="majorBidi"/>
      <w:b/>
      <w:bCs/>
      <w:color w:val="595959" w:themeColor="text1" w:themeTint="A6"/>
      <w:sz w:val="26"/>
    </w:rPr>
  </w:style>
  <w:style w:type="paragraph" w:styleId="Heading4">
    <w:name w:val="heading 4"/>
    <w:basedOn w:val="Heading2"/>
    <w:next w:val="Normal"/>
    <w:link w:val="Heading4Char"/>
    <w:uiPriority w:val="9"/>
    <w:unhideWhenUsed/>
    <w:qFormat/>
    <w:rsid w:val="00481F5A"/>
    <w:pPr>
      <w:spacing w:before="240" w:after="120" w:line="300" w:lineRule="exact"/>
      <w:outlineLvl w:val="3"/>
    </w:pPr>
    <w:rPr>
      <w:b/>
      <w:i/>
      <w:color w:val="auto"/>
      <w:sz w:val="24"/>
    </w:rPr>
  </w:style>
  <w:style w:type="paragraph" w:styleId="Heading5">
    <w:name w:val="heading 5"/>
    <w:basedOn w:val="Normal"/>
    <w:next w:val="Normal"/>
    <w:link w:val="Heading5Char"/>
    <w:rsid w:val="00481F5A"/>
    <w:pPr>
      <w:keepNext/>
      <w:keepLines/>
      <w:spacing w:before="200" w:after="120"/>
      <w:outlineLvl w:val="4"/>
    </w:pPr>
    <w:rPr>
      <w:rFonts w:eastAsiaTheme="majorEastAsia" w:cstheme="majorBidi"/>
      <w:color w:val="808080" w:themeColor="background1" w:themeShade="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edlist-indented">
    <w:name w:val="lettered list-indented"/>
    <w:basedOn w:val="Normal"/>
    <w:qFormat/>
    <w:rsid w:val="00CF7078"/>
    <w:pPr>
      <w:autoSpaceDE w:val="0"/>
      <w:autoSpaceDN w:val="0"/>
      <w:adjustRightInd w:val="0"/>
      <w:ind w:left="360" w:hanging="270"/>
      <w:jc w:val="both"/>
    </w:pPr>
    <w:rPr>
      <w:rFonts w:cs="Arial"/>
    </w:rPr>
  </w:style>
  <w:style w:type="paragraph" w:customStyle="1" w:styleId="LengthofTime-Cover">
    <w:name w:val="Length of Time - Cover"/>
    <w:basedOn w:val="Normal"/>
    <w:qFormat/>
    <w:rsid w:val="005F4CBC"/>
    <w:pPr>
      <w:widowControl w:val="0"/>
      <w:autoSpaceDE w:val="0"/>
      <w:autoSpaceDN w:val="0"/>
      <w:adjustRightInd w:val="0"/>
      <w:spacing w:line="288" w:lineRule="auto"/>
      <w:jc w:val="center"/>
      <w:textAlignment w:val="center"/>
    </w:pPr>
    <w:rPr>
      <w:rFonts w:ascii="Arial-BoldMT" w:hAnsi="Arial-BoldMT" w:cs="Arial-BoldMT"/>
      <w:b/>
      <w:bCs/>
      <w:color w:val="000000"/>
    </w:rPr>
  </w:style>
  <w:style w:type="paragraph" w:customStyle="1" w:styleId="Chart-NumberedList">
    <w:name w:val="Chart - Numbered List"/>
    <w:basedOn w:val="ListParagraph"/>
    <w:qFormat/>
    <w:rsid w:val="005A48BD"/>
    <w:pPr>
      <w:widowControl w:val="0"/>
      <w:numPr>
        <w:numId w:val="4"/>
      </w:numPr>
      <w:suppressAutoHyphens/>
      <w:autoSpaceDE w:val="0"/>
      <w:autoSpaceDN w:val="0"/>
      <w:adjustRightInd w:val="0"/>
      <w:spacing w:after="90" w:line="320" w:lineRule="atLeast"/>
      <w:textAlignment w:val="center"/>
    </w:pPr>
    <w:rPr>
      <w:rFonts w:cs="ArialMT"/>
      <w:color w:val="000000"/>
      <w:szCs w:val="23"/>
    </w:rPr>
  </w:style>
  <w:style w:type="paragraph" w:styleId="ListParagraph">
    <w:name w:val="List Paragraph"/>
    <w:basedOn w:val="Normal"/>
    <w:uiPriority w:val="34"/>
    <w:qFormat/>
    <w:rsid w:val="005F4CBC"/>
    <w:pPr>
      <w:ind w:left="720"/>
      <w:contextualSpacing/>
    </w:pPr>
  </w:style>
  <w:style w:type="character" w:customStyle="1" w:styleId="Heading5Char">
    <w:name w:val="Heading 5 Char"/>
    <w:basedOn w:val="DefaultParagraphFont"/>
    <w:link w:val="Heading5"/>
    <w:rsid w:val="00481F5A"/>
    <w:rPr>
      <w:rFonts w:ascii="Arial" w:eastAsiaTheme="majorEastAsia" w:hAnsi="Arial" w:cstheme="majorBidi"/>
      <w:color w:val="808080" w:themeColor="background1" w:themeShade="80"/>
    </w:rPr>
  </w:style>
  <w:style w:type="paragraph" w:customStyle="1" w:styleId="Emphasis-Red">
    <w:name w:val="Emphasis-Red"/>
    <w:basedOn w:val="Heading4"/>
    <w:qFormat/>
    <w:rsid w:val="005F4CBC"/>
    <w:rPr>
      <w:rFonts w:ascii="Century Gothic" w:hAnsi="Century Gothic"/>
      <w:b w:val="0"/>
      <w:i w:val="0"/>
      <w:color w:val="800000"/>
      <w:sz w:val="26"/>
    </w:rPr>
  </w:style>
  <w:style w:type="character" w:customStyle="1" w:styleId="Heading4Char">
    <w:name w:val="Heading 4 Char"/>
    <w:basedOn w:val="DefaultParagraphFont"/>
    <w:link w:val="Heading4"/>
    <w:uiPriority w:val="9"/>
    <w:rsid w:val="00481F5A"/>
    <w:rPr>
      <w:rFonts w:ascii="Arial" w:eastAsiaTheme="majorEastAsia" w:hAnsi="Arial" w:cstheme="majorBidi"/>
      <w:b/>
      <w:bCs/>
      <w:i/>
      <w:szCs w:val="26"/>
    </w:rPr>
  </w:style>
  <w:style w:type="paragraph" w:customStyle="1" w:styleId="numberedlist">
    <w:name w:val="numbered list"/>
    <w:basedOn w:val="Normal"/>
    <w:uiPriority w:val="99"/>
    <w:rsid w:val="00596E27"/>
    <w:pPr>
      <w:widowControl w:val="0"/>
      <w:numPr>
        <w:numId w:val="1"/>
      </w:numPr>
      <w:tabs>
        <w:tab w:val="left" w:pos="450"/>
      </w:tabs>
      <w:suppressAutoHyphens/>
      <w:autoSpaceDE w:val="0"/>
      <w:autoSpaceDN w:val="0"/>
      <w:adjustRightInd w:val="0"/>
      <w:spacing w:after="43" w:line="320" w:lineRule="atLeast"/>
      <w:ind w:left="360" w:hanging="180"/>
      <w:textAlignment w:val="center"/>
    </w:pPr>
    <w:rPr>
      <w:rFonts w:ascii="ArialMT" w:hAnsi="ArialMT" w:cs="ArialMT"/>
      <w:color w:val="000000"/>
      <w:szCs w:val="23"/>
    </w:rPr>
  </w:style>
  <w:style w:type="character" w:customStyle="1" w:styleId="Heading2Char">
    <w:name w:val="Heading 2 Char"/>
    <w:aliases w:val="Heading 2-2 Char"/>
    <w:basedOn w:val="DefaultParagraphFont"/>
    <w:link w:val="Heading2"/>
    <w:rsid w:val="007C7C2E"/>
    <w:rPr>
      <w:rFonts w:ascii="Arial" w:eastAsiaTheme="majorEastAsia" w:hAnsi="Arial" w:cstheme="majorBidi"/>
      <w:bCs/>
      <w:color w:val="605C22"/>
      <w:sz w:val="36"/>
      <w:szCs w:val="26"/>
    </w:rPr>
  </w:style>
  <w:style w:type="paragraph" w:styleId="Header">
    <w:name w:val="header"/>
    <w:basedOn w:val="Normal"/>
    <w:link w:val="HeaderChar"/>
    <w:uiPriority w:val="99"/>
    <w:unhideWhenUsed/>
    <w:rsid w:val="00F46158"/>
    <w:pPr>
      <w:tabs>
        <w:tab w:val="center" w:pos="4320"/>
        <w:tab w:val="right" w:pos="8640"/>
      </w:tabs>
    </w:pPr>
  </w:style>
  <w:style w:type="character" w:customStyle="1" w:styleId="HeaderChar">
    <w:name w:val="Header Char"/>
    <w:basedOn w:val="DefaultParagraphFont"/>
    <w:link w:val="Header"/>
    <w:uiPriority w:val="99"/>
    <w:rsid w:val="00F46158"/>
  </w:style>
  <w:style w:type="paragraph" w:styleId="Footer">
    <w:name w:val="footer"/>
    <w:basedOn w:val="Normal"/>
    <w:link w:val="FooterChar"/>
    <w:uiPriority w:val="99"/>
    <w:unhideWhenUsed/>
    <w:rsid w:val="00F46158"/>
    <w:pPr>
      <w:tabs>
        <w:tab w:val="center" w:pos="4320"/>
        <w:tab w:val="right" w:pos="8640"/>
      </w:tabs>
    </w:pPr>
  </w:style>
  <w:style w:type="character" w:customStyle="1" w:styleId="FooterChar">
    <w:name w:val="Footer Char"/>
    <w:basedOn w:val="DefaultParagraphFont"/>
    <w:link w:val="Footer"/>
    <w:uiPriority w:val="99"/>
    <w:rsid w:val="00F46158"/>
  </w:style>
  <w:style w:type="paragraph" w:customStyle="1" w:styleId="Heading-TitleofDocument">
    <w:name w:val="Heading - Title of Document"/>
    <w:basedOn w:val="Normal"/>
    <w:qFormat/>
    <w:rsid w:val="00187FB3"/>
    <w:pPr>
      <w:spacing w:before="240" w:after="120"/>
    </w:pPr>
    <w:rPr>
      <w:color w:val="636463"/>
      <w:sz w:val="44"/>
    </w:rPr>
  </w:style>
  <w:style w:type="paragraph" w:customStyle="1" w:styleId="Heading-SubtitleLine">
    <w:name w:val="Heading - Subtitle Line"/>
    <w:basedOn w:val="Heading-TitleofDocument"/>
    <w:qFormat/>
    <w:rsid w:val="00A74751"/>
    <w:pPr>
      <w:spacing w:before="0"/>
    </w:pPr>
    <w:rPr>
      <w:i/>
      <w:color w:val="736F26"/>
      <w:sz w:val="32"/>
    </w:rPr>
  </w:style>
  <w:style w:type="character" w:customStyle="1" w:styleId="Heading1Char">
    <w:name w:val="Heading 1 Char"/>
    <w:basedOn w:val="DefaultParagraphFont"/>
    <w:link w:val="Heading1"/>
    <w:uiPriority w:val="9"/>
    <w:rsid w:val="007C7C2E"/>
    <w:rPr>
      <w:rFonts w:ascii="Arial" w:eastAsiaTheme="majorEastAsia" w:hAnsi="Arial" w:cstheme="majorBidi"/>
      <w:b/>
      <w:bCs/>
      <w:color w:val="636463"/>
      <w:sz w:val="44"/>
      <w:szCs w:val="32"/>
    </w:rPr>
  </w:style>
  <w:style w:type="character" w:customStyle="1" w:styleId="Heading3Char">
    <w:name w:val="Heading 3 Char"/>
    <w:basedOn w:val="DefaultParagraphFont"/>
    <w:link w:val="Heading3"/>
    <w:uiPriority w:val="9"/>
    <w:rsid w:val="00481F5A"/>
    <w:rPr>
      <w:rFonts w:ascii="Arial" w:eastAsiaTheme="majorEastAsia" w:hAnsi="Arial" w:cstheme="majorBidi"/>
      <w:b/>
      <w:bCs/>
      <w:color w:val="595959" w:themeColor="text1" w:themeTint="A6"/>
      <w:sz w:val="26"/>
    </w:rPr>
  </w:style>
  <w:style w:type="paragraph" w:customStyle="1" w:styleId="BulletPoints">
    <w:name w:val="Bullet Points"/>
    <w:basedOn w:val="numberedlist"/>
    <w:qFormat/>
    <w:rsid w:val="00481F5A"/>
    <w:pPr>
      <w:numPr>
        <w:numId w:val="2"/>
      </w:numPr>
      <w:spacing w:after="40"/>
      <w:ind w:left="446"/>
    </w:pPr>
    <w:rPr>
      <w:rFonts w:ascii="Arial" w:hAnsi="Arial"/>
    </w:rPr>
  </w:style>
  <w:style w:type="character" w:styleId="PageNumber">
    <w:name w:val="page number"/>
    <w:basedOn w:val="DefaultParagraphFont"/>
    <w:rsid w:val="00596E27"/>
  </w:style>
  <w:style w:type="paragraph" w:styleId="BalloonText">
    <w:name w:val="Balloon Text"/>
    <w:basedOn w:val="Normal"/>
    <w:link w:val="BalloonTextChar"/>
    <w:uiPriority w:val="99"/>
    <w:unhideWhenUsed/>
    <w:rsid w:val="00AF6860"/>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rsid w:val="00AF6860"/>
    <w:rPr>
      <w:rFonts w:ascii="Tahoma" w:hAnsi="Tahoma" w:cs="Tahoma"/>
      <w:sz w:val="16"/>
      <w:szCs w:val="16"/>
      <w:lang w:val="en-CA"/>
    </w:rPr>
  </w:style>
  <w:style w:type="paragraph" w:customStyle="1" w:styleId="Heading2-forother">
    <w:name w:val="Heading 2 - for other"/>
    <w:basedOn w:val="Heading2"/>
    <w:qFormat/>
    <w:rsid w:val="00D208DB"/>
  </w:style>
  <w:style w:type="table" w:styleId="TableGrid">
    <w:name w:val="Table Grid"/>
    <w:basedOn w:val="TableNormal"/>
    <w:uiPriority w:val="59"/>
    <w:rsid w:val="00DB6107"/>
    <w:rPr>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es">
    <w:name w:val="lines"/>
    <w:basedOn w:val="Chart-NumberedList"/>
    <w:qFormat/>
    <w:rsid w:val="00520381"/>
    <w:pPr>
      <w:numPr>
        <w:numId w:val="5"/>
      </w:numPr>
      <w:tabs>
        <w:tab w:val="right" w:leader="underscore" w:pos="8550"/>
      </w:tabs>
      <w:spacing w:after="120" w:line="360" w:lineRule="atLeast"/>
      <w:contextualSpacing w:val="0"/>
    </w:pPr>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648</Words>
  <Characters>3698</Characters>
  <Application>Microsoft Office Word</Application>
  <DocSecurity>0</DocSecurity>
  <Lines>30</Lines>
  <Paragraphs>8</Paragraphs>
  <ScaleCrop>false</ScaleCrop>
  <Company>Blindside Creative</Company>
  <LinksUpToDate>false</LinksUpToDate>
  <CharactersWithSpaces>4338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Barchyn</dc:creator>
  <cp:keywords/>
  <cp:lastModifiedBy>Bluegoldfish</cp:lastModifiedBy>
  <cp:revision>11</cp:revision>
  <dcterms:created xsi:type="dcterms:W3CDTF">2015-01-06T17:24:00Z</dcterms:created>
  <dcterms:modified xsi:type="dcterms:W3CDTF">2015-01-07T14:47:00Z</dcterms:modified>
</cp:coreProperties>
</file>